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6F6D" w14:textId="36EA4184" w:rsidR="00401DBF" w:rsidRPr="00E35E17"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hint="eastAsia"/>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w:t>
      </w:r>
      <w:r w:rsidR="00201B89" w:rsidRPr="00925E15">
        <w:rPr>
          <w:rFonts w:ascii="Arial" w:eastAsia="MS Mincho" w:hAnsi="Arial" w:cs="Arial"/>
          <w:b/>
          <w:sz w:val="24"/>
          <w:lang w:val="en-GB" w:eastAsia="x-none"/>
        </w:rPr>
        <w:t>1</w:t>
      </w:r>
      <w:r w:rsidR="00201B89">
        <w:rPr>
          <w:rFonts w:ascii="Arial" w:eastAsia="MS Mincho" w:hAnsi="Arial" w:cs="Arial"/>
          <w:b/>
          <w:sz w:val="24"/>
          <w:lang w:val="en-GB" w:eastAsia="x-none"/>
        </w:rPr>
        <w:t>2</w:t>
      </w:r>
      <w:r w:rsidR="00201B89">
        <w:rPr>
          <w:rFonts w:ascii="Arial" w:eastAsiaTheme="minorEastAsia" w:hAnsi="Arial" w:cs="Arial"/>
          <w:b/>
          <w:sz w:val="24"/>
          <w:lang w:val="en-GB"/>
        </w:rPr>
        <w:t>7</w:t>
      </w:r>
      <w:r w:rsidR="00E35E17">
        <w:rPr>
          <w:rFonts w:ascii="Arial" w:eastAsiaTheme="minorEastAsia" w:hAnsi="Arial" w:cs="Arial" w:hint="eastAsia"/>
          <w:b/>
          <w:sz w:val="24"/>
          <w:lang w:val="en-GB"/>
        </w:rPr>
        <w:t>bis</w:t>
      </w:r>
      <w:r w:rsidR="00201B89">
        <w:rPr>
          <w:rFonts w:ascii="Arial" w:eastAsia="MS Mincho" w:hAnsi="Arial" w:cs="Arial"/>
          <w:b/>
          <w:sz w:val="24"/>
          <w:lang w:val="en-GB" w:eastAsia="x-none"/>
        </w:rPr>
        <w:t xml:space="preserve">                                  </w:t>
      </w:r>
      <w:r w:rsidR="006E4418">
        <w:rPr>
          <w:rFonts w:ascii="Arial" w:eastAsia="MS Mincho" w:hAnsi="Arial" w:cs="Arial"/>
          <w:b/>
          <w:sz w:val="24"/>
          <w:lang w:val="en-GB" w:eastAsia="x-none"/>
        </w:rPr>
        <w:t xml:space="preserve">                             </w:t>
      </w:r>
      <w:r w:rsidR="0018516D" w:rsidRPr="0018516D">
        <w:rPr>
          <w:rFonts w:ascii="Arial" w:eastAsia="MS Mincho" w:hAnsi="Arial" w:cs="Arial"/>
          <w:b/>
          <w:sz w:val="24"/>
          <w:lang w:val="en-GB" w:eastAsia="x-none"/>
        </w:rPr>
        <w:t>R3-25</w:t>
      </w:r>
      <w:r w:rsidR="00AB696E">
        <w:rPr>
          <w:rFonts w:ascii="Arial" w:eastAsiaTheme="minorEastAsia" w:hAnsi="Arial" w:cs="Arial" w:hint="eastAsia"/>
          <w:b/>
          <w:sz w:val="24"/>
          <w:lang w:val="en-GB"/>
        </w:rPr>
        <w:t>1635</w:t>
      </w:r>
    </w:p>
    <w:p w14:paraId="5A388821" w14:textId="053FA26F" w:rsidR="00401DBF" w:rsidRPr="00925E15" w:rsidRDefault="00E35E17"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Theme="minorEastAsia" w:hAnsi="Arial" w:cs="Arial" w:hint="eastAsia"/>
          <w:b/>
          <w:sz w:val="24"/>
        </w:rPr>
        <w:t>Wuhan</w:t>
      </w:r>
      <w:r w:rsidR="00201B89" w:rsidRPr="00201B89">
        <w:rPr>
          <w:rFonts w:ascii="Arial" w:eastAsia="MS Mincho" w:hAnsi="Arial" w:cs="Arial"/>
          <w:b/>
          <w:sz w:val="24"/>
          <w:lang w:eastAsia="x-none"/>
        </w:rPr>
        <w:t xml:space="preserve">, </w:t>
      </w:r>
      <w:r>
        <w:rPr>
          <w:rFonts w:ascii="Arial" w:eastAsiaTheme="minorEastAsia" w:hAnsi="Arial" w:cs="Arial" w:hint="eastAsia"/>
          <w:b/>
          <w:sz w:val="24"/>
        </w:rPr>
        <w:t>China</w:t>
      </w:r>
      <w:r w:rsidR="00201B89" w:rsidRPr="00201B89">
        <w:rPr>
          <w:rFonts w:ascii="Arial" w:eastAsia="MS Mincho" w:hAnsi="Arial" w:cs="Arial"/>
          <w:b/>
          <w:sz w:val="24"/>
          <w:lang w:eastAsia="x-none"/>
        </w:rPr>
        <w:t xml:space="preserve">, 7th – </w:t>
      </w:r>
      <w:r>
        <w:rPr>
          <w:rFonts w:ascii="Arial" w:eastAsiaTheme="minorEastAsia" w:hAnsi="Arial" w:cs="Arial" w:hint="eastAsia"/>
          <w:b/>
          <w:sz w:val="24"/>
        </w:rPr>
        <w:t>1</w:t>
      </w:r>
      <w:r w:rsidR="00201B89" w:rsidRPr="00201B89">
        <w:rPr>
          <w:rFonts w:ascii="Arial" w:eastAsia="MS Mincho" w:hAnsi="Arial" w:cs="Arial"/>
          <w:b/>
          <w:sz w:val="24"/>
          <w:lang w:eastAsia="x-none"/>
        </w:rPr>
        <w:t>1</w:t>
      </w:r>
      <w:r w:rsidR="00681E50" w:rsidRPr="00681E50">
        <w:rPr>
          <w:rFonts w:ascii="Arial" w:eastAsiaTheme="minorEastAsia" w:hAnsi="Arial" w:cs="Arial" w:hint="eastAsia"/>
          <w:b/>
          <w:sz w:val="24"/>
          <w:vertAlign w:val="superscript"/>
        </w:rPr>
        <w:t>th</w:t>
      </w:r>
      <w:r w:rsidR="00681E50">
        <w:rPr>
          <w:rFonts w:ascii="Arial" w:eastAsiaTheme="minorEastAsia" w:hAnsi="Arial" w:cs="Arial" w:hint="eastAsia"/>
          <w:b/>
          <w:sz w:val="24"/>
        </w:rPr>
        <w:t>,</w:t>
      </w:r>
      <w:r w:rsidR="00201B89" w:rsidRPr="00201B89">
        <w:rPr>
          <w:rFonts w:ascii="Arial" w:eastAsia="MS Mincho" w:hAnsi="Arial" w:cs="Arial"/>
          <w:b/>
          <w:sz w:val="24"/>
          <w:lang w:eastAsia="x-none"/>
        </w:rPr>
        <w:t xml:space="preserve"> </w:t>
      </w:r>
      <w:r>
        <w:rPr>
          <w:rFonts w:ascii="Arial" w:eastAsiaTheme="minorEastAsia" w:hAnsi="Arial" w:cs="Arial" w:hint="eastAsia"/>
          <w:b/>
          <w:sz w:val="24"/>
        </w:rPr>
        <w:t>April</w:t>
      </w:r>
      <w:r w:rsidR="00201B89" w:rsidRPr="00201B89">
        <w:rPr>
          <w:rFonts w:ascii="Arial" w:eastAsia="MS Mincho" w:hAnsi="Arial" w:cs="Arial"/>
          <w:b/>
          <w:sz w:val="24"/>
          <w:lang w:eastAsia="x-none"/>
        </w:rPr>
        <w:t xml:space="preserve"> 2025</w:t>
      </w:r>
    </w:p>
    <w:p w14:paraId="45CB4A9B" w14:textId="77777777" w:rsidR="00F23F86" w:rsidRPr="00317C6B" w:rsidRDefault="00F23F86" w:rsidP="00F23F86">
      <w:pPr>
        <w:pStyle w:val="a7"/>
        <w:rPr>
          <w:sz w:val="22"/>
          <w:szCs w:val="22"/>
          <w:lang w:val="en-GB"/>
        </w:rPr>
      </w:pPr>
    </w:p>
    <w:p w14:paraId="22F9F660" w14:textId="4B4161B5"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CATT</w:t>
      </w:r>
    </w:p>
    <w:p w14:paraId="6A6D8116" w14:textId="75472A1A" w:rsidR="00100BBD" w:rsidRPr="006E4418"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6E4418" w:rsidRPr="006E4418">
        <w:rPr>
          <w:rFonts w:ascii="Arial" w:hAnsi="Arial" w:cs="Arial" w:hint="eastAsia"/>
          <w:b/>
          <w:sz w:val="24"/>
          <w:lang w:val="en-GB"/>
        </w:rPr>
        <w:t>On energy saving indicato</w:t>
      </w:r>
      <w:r w:rsidR="006E4418">
        <w:rPr>
          <w:rFonts w:ascii="Arial" w:eastAsiaTheme="minorEastAsia" w:hAnsi="Arial" w:cs="Arial" w:hint="eastAsia"/>
          <w:b/>
          <w:sz w:val="24"/>
          <w:lang w:val="en-GB"/>
        </w:rPr>
        <w:t>r</w:t>
      </w:r>
      <w:r w:rsidR="006E4418" w:rsidRPr="006E4418">
        <w:rPr>
          <w:rFonts w:ascii="Arial" w:hAnsi="Arial" w:cs="Arial" w:hint="eastAsia"/>
          <w:b/>
          <w:sz w:val="24"/>
          <w:lang w:val="en-GB"/>
        </w:rPr>
        <w:t xml:space="preserve"> from CN to RAN</w:t>
      </w:r>
    </w:p>
    <w:p w14:paraId="05FE1C63" w14:textId="4B542471" w:rsidR="00E3725B" w:rsidRPr="00D43893"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D43893">
        <w:rPr>
          <w:rFonts w:ascii="Arial" w:eastAsiaTheme="minorEastAsia" w:hAnsi="Arial" w:cs="Arial" w:hint="eastAsia"/>
          <w:b/>
          <w:sz w:val="24"/>
          <w:lang w:val="en-GB"/>
        </w:rPr>
        <w:t>8.3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5913308D"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0C2D5E32" w14:textId="558407C6" w:rsidR="00B90BC9" w:rsidRDefault="006E4418" w:rsidP="006E4418">
      <w:pPr>
        <w:spacing w:after="240"/>
        <w:rPr>
          <w:rFonts w:ascii="Times New Roman" w:eastAsiaTheme="minorEastAsia" w:hAnsi="Times New Roman"/>
        </w:rPr>
      </w:pPr>
      <w:r>
        <w:rPr>
          <w:rFonts w:ascii="Times New Roman" w:eastAsiaTheme="minorEastAsia" w:hAnsi="Times New Roman" w:hint="eastAsia"/>
        </w:rPr>
        <w:t>In the last RAN3 meeting</w:t>
      </w:r>
      <w:r w:rsidR="00AB696E">
        <w:rPr>
          <w:rFonts w:ascii="Times New Roman" w:eastAsiaTheme="minorEastAsia" w:hAnsi="Times New Roman"/>
        </w:rPr>
        <w:fldChar w:fldCharType="begin"/>
      </w:r>
      <w:r w:rsidR="00AB696E">
        <w:rPr>
          <w:rFonts w:ascii="Times New Roman" w:eastAsiaTheme="minorEastAsia" w:hAnsi="Times New Roman"/>
        </w:rPr>
        <w:instrText xml:space="preserve"> </w:instrText>
      </w:r>
      <w:r w:rsidR="00AB696E">
        <w:rPr>
          <w:rFonts w:ascii="Times New Roman" w:eastAsiaTheme="minorEastAsia" w:hAnsi="Times New Roman" w:hint="eastAsia"/>
        </w:rPr>
        <w:instrText>REF _Ref194060391 \r \h</w:instrText>
      </w:r>
      <w:r w:rsidR="00AB696E">
        <w:rPr>
          <w:rFonts w:ascii="Times New Roman" w:eastAsiaTheme="minorEastAsia" w:hAnsi="Times New Roman"/>
        </w:rPr>
        <w:instrText xml:space="preserve"> </w:instrText>
      </w:r>
      <w:r w:rsidR="00AB696E">
        <w:rPr>
          <w:rFonts w:ascii="Times New Roman" w:eastAsiaTheme="minorEastAsia" w:hAnsi="Times New Roman"/>
        </w:rPr>
      </w:r>
      <w:r w:rsidR="00AB696E">
        <w:rPr>
          <w:rFonts w:ascii="Times New Roman" w:eastAsiaTheme="minorEastAsia" w:hAnsi="Times New Roman"/>
        </w:rPr>
        <w:fldChar w:fldCharType="separate"/>
      </w:r>
      <w:r w:rsidR="00AB696E">
        <w:rPr>
          <w:rFonts w:ascii="Times New Roman" w:eastAsiaTheme="minorEastAsia" w:hAnsi="Times New Roman"/>
        </w:rPr>
        <w:t>[1]</w:t>
      </w:r>
      <w:r w:rsidR="00AB696E">
        <w:rPr>
          <w:rFonts w:ascii="Times New Roman" w:eastAsiaTheme="minorEastAsia" w:hAnsi="Times New Roman"/>
        </w:rPr>
        <w:fldChar w:fldCharType="end"/>
      </w:r>
      <w:r>
        <w:rPr>
          <w:rFonts w:ascii="Times New Roman" w:eastAsiaTheme="minorEastAsia" w:hAnsi="Times New Roman" w:hint="eastAsia"/>
        </w:rPr>
        <w:t xml:space="preserve">, the LS from SA2 </w:t>
      </w:r>
      <w:r w:rsidR="00051D7F">
        <w:rPr>
          <w:rFonts w:ascii="Times New Roman" w:eastAsiaTheme="minorEastAsia" w:hAnsi="Times New Roman"/>
        </w:rPr>
        <w:t>on energy saving ind</w:t>
      </w:r>
      <w:r w:rsidR="00051D7F">
        <w:rPr>
          <w:rFonts w:ascii="Times New Roman" w:eastAsiaTheme="minorEastAsia" w:hAnsi="Times New Roman" w:hint="eastAsia"/>
        </w:rPr>
        <w:t>icator</w:t>
      </w:r>
      <w:r w:rsidRPr="006E4418">
        <w:rPr>
          <w:rFonts w:ascii="Times New Roman" w:eastAsiaTheme="minorEastAsia" w:hAnsi="Times New Roman"/>
        </w:rPr>
        <w:t xml:space="preserve"> from CN to RAN</w:t>
      </w:r>
      <w:r>
        <w:rPr>
          <w:rFonts w:ascii="Times New Roman" w:eastAsiaTheme="minorEastAsia" w:hAnsi="Times New Roman" w:hint="eastAsia"/>
        </w:rPr>
        <w:t xml:space="preserve"> was received</w:t>
      </w:r>
      <w:bookmarkEnd w:id="5"/>
      <w:bookmarkEnd w:id="6"/>
      <w:r>
        <w:rPr>
          <w:rFonts w:ascii="Times New Roman" w:eastAsiaTheme="minorEastAsia" w:hAnsi="Times New Roman" w:hint="eastAsia"/>
        </w:rPr>
        <w:t>. In the LS, RAN3 was requested to feedback the consideration on the indicator:</w:t>
      </w:r>
    </w:p>
    <w:tbl>
      <w:tblPr>
        <w:tblStyle w:val="ac"/>
        <w:tblW w:w="0" w:type="auto"/>
        <w:tblInd w:w="534" w:type="dxa"/>
        <w:tblLook w:val="04A0" w:firstRow="1" w:lastRow="0" w:firstColumn="1" w:lastColumn="0" w:noHBand="0" w:noVBand="1"/>
      </w:tblPr>
      <w:tblGrid>
        <w:gridCol w:w="9202"/>
      </w:tblGrid>
      <w:tr w:rsidR="006E4418" w14:paraId="41422E0B" w14:textId="77777777" w:rsidTr="006E4418">
        <w:tc>
          <w:tcPr>
            <w:tcW w:w="9428" w:type="dxa"/>
          </w:tcPr>
          <w:p w14:paraId="3B51F17E" w14:textId="77777777" w:rsidR="006E4418" w:rsidRPr="006E4418" w:rsidRDefault="006E4418" w:rsidP="006E4418">
            <w:pPr>
              <w:widowControl/>
              <w:jc w:val="left"/>
              <w:rPr>
                <w:rFonts w:ascii="Arial" w:eastAsia="宋体" w:hAnsi="Arial" w:cs="Arial"/>
                <w:kern w:val="0"/>
                <w:sz w:val="20"/>
                <w:szCs w:val="20"/>
                <w:lang w:val="en-GB"/>
              </w:rPr>
            </w:pPr>
            <w:r w:rsidRPr="006E4418">
              <w:rPr>
                <w:rFonts w:ascii="Arial" w:eastAsia="宋体" w:hAnsi="Arial" w:cs="Arial"/>
                <w:kern w:val="0"/>
                <w:sz w:val="20"/>
                <w:szCs w:val="20"/>
                <w:lang w:val="en-GB"/>
              </w:rPr>
              <w:t xml:space="preserve">As part of the Rel-19 </w:t>
            </w:r>
            <w:proofErr w:type="spellStart"/>
            <w:r w:rsidRPr="006E4418">
              <w:rPr>
                <w:rFonts w:ascii="Arial" w:eastAsia="宋体" w:hAnsi="Arial" w:cs="Arial"/>
                <w:kern w:val="0"/>
                <w:sz w:val="20"/>
                <w:szCs w:val="20"/>
                <w:lang w:val="en-GB"/>
              </w:rPr>
              <w:t>EnergySys</w:t>
            </w:r>
            <w:proofErr w:type="spellEnd"/>
            <w:r w:rsidRPr="006E4418">
              <w:rPr>
                <w:rFonts w:ascii="Arial" w:eastAsia="宋体" w:hAnsi="Arial" w:cs="Arial"/>
                <w:kern w:val="0"/>
                <w:sz w:val="20"/>
                <w:szCs w:val="20"/>
                <w:lang w:val="en-GB"/>
              </w:rPr>
              <w:t xml:space="preserve"> work SA2 approved the attached 23.501CR5739.</w:t>
            </w:r>
            <w:r w:rsidRPr="006E4418" w:rsidDel="000F5F1C">
              <w:rPr>
                <w:rFonts w:ascii="Arial" w:eastAsia="宋体" w:hAnsi="Arial" w:cs="Arial"/>
                <w:kern w:val="0"/>
                <w:sz w:val="20"/>
                <w:szCs w:val="20"/>
                <w:lang w:val="en-GB"/>
              </w:rPr>
              <w:t xml:space="preserve"> </w:t>
            </w:r>
          </w:p>
          <w:p w14:paraId="51AA3DBF" w14:textId="77777777" w:rsidR="006E4418" w:rsidRPr="006E4418" w:rsidRDefault="006E4418" w:rsidP="006E4418">
            <w:pPr>
              <w:widowControl/>
              <w:jc w:val="left"/>
              <w:rPr>
                <w:rFonts w:ascii="Arial" w:eastAsia="宋体" w:hAnsi="Arial" w:cs="Arial"/>
                <w:kern w:val="0"/>
                <w:sz w:val="20"/>
                <w:szCs w:val="20"/>
              </w:rPr>
            </w:pPr>
          </w:p>
          <w:p w14:paraId="255B791E" w14:textId="0B0FB376" w:rsidR="006E4418" w:rsidRDefault="006E4418" w:rsidP="006E4418">
            <w:pPr>
              <w:rPr>
                <w:rFonts w:ascii="Times New Roman" w:eastAsiaTheme="minorEastAsia" w:hAnsi="Times New Roman"/>
              </w:rPr>
            </w:pPr>
            <w:r w:rsidRPr="006E4418">
              <w:rPr>
                <w:rFonts w:ascii="Arial" w:eastAsia="宋体" w:hAnsi="Arial" w:cs="Arial"/>
                <w:kern w:val="0"/>
                <w:sz w:val="20"/>
                <w:szCs w:val="20"/>
                <w:lang w:val="en-GB"/>
              </w:rPr>
              <w:t>SA2 would like RAN2 and RAN3 to provide feedback on the Energy Saving Indicator that may be provided from AMF to NG-RAN.</w:t>
            </w:r>
          </w:p>
        </w:tc>
      </w:tr>
    </w:tbl>
    <w:p w14:paraId="6A272584" w14:textId="77777777" w:rsidR="006E4418" w:rsidRDefault="006E4418" w:rsidP="00B90BC9">
      <w:pPr>
        <w:rPr>
          <w:rFonts w:ascii="Times New Roman" w:eastAsiaTheme="minorEastAsia" w:hAnsi="Times New Roman"/>
        </w:rPr>
      </w:pPr>
    </w:p>
    <w:p w14:paraId="6F725DF6" w14:textId="73B3751B" w:rsidR="006E4418" w:rsidRDefault="00051D7F" w:rsidP="00051D7F">
      <w:pPr>
        <w:spacing w:after="240"/>
        <w:rPr>
          <w:rFonts w:ascii="Times New Roman" w:eastAsiaTheme="minorEastAsia" w:hAnsi="Times New Roman"/>
        </w:rPr>
      </w:pPr>
      <w:r>
        <w:rPr>
          <w:rFonts w:ascii="Times New Roman" w:eastAsiaTheme="minorEastAsia" w:hAnsi="Times New Roman" w:hint="eastAsia"/>
        </w:rPr>
        <w:t xml:space="preserve">This issue </w:t>
      </w:r>
      <w:proofErr w:type="gramStart"/>
      <w:r>
        <w:rPr>
          <w:rFonts w:ascii="Times New Roman" w:eastAsiaTheme="minorEastAsia" w:hAnsi="Times New Roman" w:hint="eastAsia"/>
        </w:rPr>
        <w:t>has been</w:t>
      </w:r>
      <w:proofErr w:type="gramEnd"/>
      <w:r>
        <w:rPr>
          <w:rFonts w:ascii="Times New Roman" w:eastAsiaTheme="minorEastAsia" w:hAnsi="Times New Roman" w:hint="eastAsia"/>
        </w:rPr>
        <w:t xml:space="preserve"> discussed during the last RAN3 </w:t>
      </w:r>
      <w:proofErr w:type="gramStart"/>
      <w:r>
        <w:rPr>
          <w:rFonts w:ascii="Times New Roman" w:eastAsiaTheme="minorEastAsia" w:hAnsi="Times New Roman" w:hint="eastAsia"/>
        </w:rPr>
        <w:t>meeting,</w:t>
      </w:r>
      <w:proofErr w:type="gramEnd"/>
      <w:r>
        <w:rPr>
          <w:rFonts w:ascii="Times New Roman" w:eastAsiaTheme="minorEastAsia" w:hAnsi="Times New Roman" w:hint="eastAsia"/>
        </w:rPr>
        <w:t xml:space="preserve"> however, no consensus was made. </w:t>
      </w:r>
      <w:r w:rsidR="00AB09CF">
        <w:rPr>
          <w:rFonts w:ascii="Times New Roman" w:eastAsiaTheme="minorEastAsia" w:hAnsi="Times New Roman" w:hint="eastAsia"/>
        </w:rPr>
        <w:t>As a result, i</w:t>
      </w:r>
      <w:r>
        <w:rPr>
          <w:rFonts w:ascii="Times New Roman" w:eastAsiaTheme="minorEastAsia" w:hAnsi="Times New Roman" w:hint="eastAsia"/>
        </w:rPr>
        <w:t>t is planned to be discussed in RAN3#127bis:</w:t>
      </w:r>
    </w:p>
    <w:tbl>
      <w:tblPr>
        <w:tblStyle w:val="ac"/>
        <w:tblW w:w="0" w:type="auto"/>
        <w:tblInd w:w="534" w:type="dxa"/>
        <w:tblLook w:val="04A0" w:firstRow="1" w:lastRow="0" w:firstColumn="1" w:lastColumn="0" w:noHBand="0" w:noVBand="1"/>
      </w:tblPr>
      <w:tblGrid>
        <w:gridCol w:w="9202"/>
      </w:tblGrid>
      <w:tr w:rsidR="00051D7F" w14:paraId="7D4C2BE6" w14:textId="77777777" w:rsidTr="00051D7F">
        <w:tc>
          <w:tcPr>
            <w:tcW w:w="9428" w:type="dxa"/>
          </w:tcPr>
          <w:p w14:paraId="2E5BB3A6" w14:textId="77777777" w:rsidR="00051D7F" w:rsidRPr="00051D7F" w:rsidRDefault="00051D7F" w:rsidP="00051D7F">
            <w:pPr>
              <w:overflowPunct w:val="0"/>
              <w:autoSpaceDE w:val="0"/>
              <w:autoSpaceDN w:val="0"/>
              <w:adjustRightInd w:val="0"/>
              <w:spacing w:before="100" w:beforeAutospacing="1" w:after="180"/>
              <w:jc w:val="left"/>
              <w:textAlignment w:val="baseline"/>
              <w:rPr>
                <w:rFonts w:ascii="Times New Roman" w:eastAsia="宋体" w:hAnsi="Times New Roman" w:cs="Calibri"/>
                <w:b/>
                <w:color w:val="FF0000"/>
                <w:kern w:val="0"/>
                <w:sz w:val="18"/>
                <w:szCs w:val="24"/>
                <w:lang w:eastAsia="en-US"/>
              </w:rPr>
            </w:pPr>
            <w:r w:rsidRPr="00051D7F">
              <w:rPr>
                <w:rFonts w:ascii="Times New Roman" w:eastAsia="宋体" w:hAnsi="Times New Roman" w:cs="Calibri"/>
                <w:b/>
                <w:color w:val="FF0000"/>
                <w:kern w:val="0"/>
                <w:sz w:val="18"/>
                <w:szCs w:val="24"/>
              </w:rPr>
              <w:t xml:space="preserve">There is no consensus in RAN3 on the usage of this </w:t>
            </w:r>
            <w:proofErr w:type="gramStart"/>
            <w:r w:rsidRPr="00051D7F">
              <w:rPr>
                <w:rFonts w:ascii="Times New Roman" w:eastAsia="宋体" w:hAnsi="Times New Roman" w:cs="Calibri"/>
                <w:b/>
                <w:color w:val="FF0000"/>
                <w:kern w:val="0"/>
                <w:sz w:val="18"/>
                <w:szCs w:val="24"/>
                <w:lang w:eastAsia="en-US"/>
              </w:rPr>
              <w:t>energy saving</w:t>
            </w:r>
            <w:proofErr w:type="gramEnd"/>
            <w:r w:rsidRPr="00051D7F">
              <w:rPr>
                <w:rFonts w:ascii="Times New Roman" w:eastAsia="宋体" w:hAnsi="Times New Roman" w:cs="Calibri"/>
                <w:b/>
                <w:color w:val="FF0000"/>
                <w:kern w:val="0"/>
                <w:sz w:val="18"/>
                <w:szCs w:val="24"/>
                <w:lang w:eastAsia="en-US"/>
              </w:rPr>
              <w:t xml:space="preserve"> indication in this meeting, making the decision in next meeting and provide </w:t>
            </w:r>
            <w:proofErr w:type="gramStart"/>
            <w:r w:rsidRPr="00051D7F">
              <w:rPr>
                <w:rFonts w:ascii="Times New Roman" w:eastAsia="宋体" w:hAnsi="Times New Roman" w:cs="Calibri"/>
                <w:b/>
                <w:color w:val="FF0000"/>
                <w:kern w:val="0"/>
                <w:sz w:val="18"/>
                <w:szCs w:val="24"/>
                <w:lang w:eastAsia="en-US"/>
              </w:rPr>
              <w:t>reply</w:t>
            </w:r>
            <w:proofErr w:type="gramEnd"/>
            <w:r w:rsidRPr="00051D7F">
              <w:rPr>
                <w:rFonts w:ascii="Times New Roman" w:eastAsia="宋体" w:hAnsi="Times New Roman" w:cs="Calibri"/>
                <w:b/>
                <w:color w:val="FF0000"/>
                <w:kern w:val="0"/>
                <w:sz w:val="18"/>
                <w:szCs w:val="24"/>
                <w:lang w:eastAsia="en-US"/>
              </w:rPr>
              <w:t xml:space="preserve"> LS to SA2.</w:t>
            </w:r>
          </w:p>
          <w:p w14:paraId="7393846D" w14:textId="0F07A799" w:rsidR="00051D7F" w:rsidRDefault="00051D7F" w:rsidP="00051D7F">
            <w:pPr>
              <w:rPr>
                <w:rFonts w:ascii="Times New Roman" w:eastAsiaTheme="minorEastAsia" w:hAnsi="Times New Roman"/>
              </w:rPr>
            </w:pPr>
            <w:r w:rsidRPr="00051D7F">
              <w:rPr>
                <w:rFonts w:ascii="Times New Roman" w:eastAsia="宋体" w:hAnsi="Times New Roman" w:cs="Calibri"/>
                <w:b/>
                <w:color w:val="0000FF"/>
                <w:kern w:val="0"/>
                <w:sz w:val="18"/>
                <w:szCs w:val="24"/>
                <w:lang w:eastAsia="en-US"/>
              </w:rPr>
              <w:t>To be discussed in AI8.3 in RAN3#127bis.</w:t>
            </w:r>
          </w:p>
        </w:tc>
      </w:tr>
    </w:tbl>
    <w:p w14:paraId="3C0F0CDA" w14:textId="4C39B49D" w:rsidR="00051D7F" w:rsidRPr="00B90BC9" w:rsidRDefault="00051D7F" w:rsidP="00051D7F">
      <w:pPr>
        <w:spacing w:before="240"/>
        <w:rPr>
          <w:rFonts w:ascii="Times New Roman" w:eastAsiaTheme="minorEastAsia" w:hAnsi="Times New Roman"/>
        </w:rPr>
      </w:pPr>
      <w:r>
        <w:rPr>
          <w:rFonts w:ascii="Times New Roman" w:eastAsiaTheme="minorEastAsia" w:hAnsi="Times New Roman" w:hint="eastAsia"/>
        </w:rPr>
        <w:t>This contribution will provide our view on the energy saving indicator from CN to RAN.</w:t>
      </w:r>
    </w:p>
    <w:p w14:paraId="068C67A5" w14:textId="5A5086C5" w:rsidR="00697E75" w:rsidRPr="00540704" w:rsidRDefault="00984AA1" w:rsidP="00540704">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bookmarkStart w:id="7" w:name="OLE_LINK3"/>
      <w:bookmarkStart w:id="8" w:name="OLE_LINK4"/>
      <w:r w:rsidR="002D1006">
        <w:rPr>
          <w:rFonts w:cs="Times New Roman" w:hint="eastAsia"/>
          <w:b w:val="0"/>
          <w:bCs w:val="0"/>
          <w:kern w:val="0"/>
          <w:sz w:val="36"/>
          <w:szCs w:val="20"/>
          <w:lang w:val="en-GB"/>
        </w:rPr>
        <w:t>Background</w:t>
      </w:r>
    </w:p>
    <w:p w14:paraId="22FAE15A" w14:textId="1BA6C2CA" w:rsidR="00010CC2" w:rsidRPr="00B90BC9" w:rsidRDefault="000F16E6" w:rsidP="00010CC2">
      <w:pPr>
        <w:pStyle w:val="a2"/>
        <w:rPr>
          <w:rFonts w:eastAsiaTheme="minorEastAsia"/>
          <w:lang w:eastAsia="zh-CN"/>
        </w:rPr>
      </w:pPr>
      <w:r>
        <w:rPr>
          <w:rFonts w:eastAsiaTheme="minorEastAsia" w:hint="eastAsia"/>
          <w:lang w:eastAsia="zh-CN"/>
        </w:rPr>
        <w:t>According to the incoming LS</w:t>
      </w:r>
      <w:r w:rsidR="002B0B25">
        <w:rPr>
          <w:rFonts w:eastAsiaTheme="minorEastAsia"/>
          <w:lang w:eastAsia="zh-CN"/>
        </w:rPr>
        <w:fldChar w:fldCharType="begin"/>
      </w:r>
      <w:r w:rsidR="002B0B25">
        <w:rPr>
          <w:rFonts w:eastAsiaTheme="minorEastAsia"/>
          <w:lang w:eastAsia="zh-CN"/>
        </w:rPr>
        <w:instrText xml:space="preserve"> </w:instrText>
      </w:r>
      <w:r w:rsidR="002B0B25">
        <w:rPr>
          <w:rFonts w:eastAsiaTheme="minorEastAsia" w:hint="eastAsia"/>
          <w:lang w:eastAsia="zh-CN"/>
        </w:rPr>
        <w:instrText>REF _Ref194061198 \r \h</w:instrText>
      </w:r>
      <w:r w:rsidR="002B0B25">
        <w:rPr>
          <w:rFonts w:eastAsiaTheme="minorEastAsia"/>
          <w:lang w:eastAsia="zh-CN"/>
        </w:rPr>
        <w:instrText xml:space="preserve"> </w:instrText>
      </w:r>
      <w:r w:rsidR="002B0B25">
        <w:rPr>
          <w:rFonts w:eastAsiaTheme="minorEastAsia"/>
          <w:lang w:eastAsia="zh-CN"/>
        </w:rPr>
      </w:r>
      <w:r w:rsidR="002B0B25">
        <w:rPr>
          <w:rFonts w:eastAsiaTheme="minorEastAsia"/>
          <w:lang w:eastAsia="zh-CN"/>
        </w:rPr>
        <w:fldChar w:fldCharType="separate"/>
      </w:r>
      <w:r w:rsidR="002B0B25">
        <w:rPr>
          <w:rFonts w:eastAsiaTheme="minorEastAsia"/>
          <w:lang w:eastAsia="zh-CN"/>
        </w:rPr>
        <w:t>[2]</w:t>
      </w:r>
      <w:r w:rsidR="002B0B25">
        <w:rPr>
          <w:rFonts w:eastAsiaTheme="minorEastAsia"/>
          <w:lang w:eastAsia="zh-CN"/>
        </w:rPr>
        <w:fldChar w:fldCharType="end"/>
      </w:r>
      <w:r>
        <w:rPr>
          <w:rFonts w:eastAsiaTheme="minorEastAsia" w:hint="eastAsia"/>
          <w:lang w:eastAsia="zh-CN"/>
        </w:rPr>
        <w:t xml:space="preserve">, </w:t>
      </w:r>
      <w:r w:rsidR="006B1F6F">
        <w:rPr>
          <w:rFonts w:eastAsiaTheme="minorEastAsia" w:hint="eastAsia"/>
          <w:lang w:eastAsia="zh-CN"/>
        </w:rPr>
        <w:t>the</w:t>
      </w:r>
      <w:r w:rsidR="00AB09CF">
        <w:rPr>
          <w:rFonts w:eastAsiaTheme="minorEastAsia" w:hint="eastAsia"/>
          <w:lang w:eastAsia="zh-CN"/>
        </w:rPr>
        <w:t xml:space="preserve"> 23.501 CR</w:t>
      </w:r>
      <w:r w:rsidR="002B0B25">
        <w:rPr>
          <w:rFonts w:eastAsiaTheme="minorEastAsia"/>
          <w:lang w:eastAsia="zh-CN"/>
        </w:rPr>
        <w:fldChar w:fldCharType="begin"/>
      </w:r>
      <w:r w:rsidR="002B0B25">
        <w:rPr>
          <w:rFonts w:eastAsiaTheme="minorEastAsia"/>
          <w:lang w:eastAsia="zh-CN"/>
        </w:rPr>
        <w:instrText xml:space="preserve"> </w:instrText>
      </w:r>
      <w:r w:rsidR="002B0B25">
        <w:rPr>
          <w:rFonts w:eastAsiaTheme="minorEastAsia" w:hint="eastAsia"/>
          <w:lang w:eastAsia="zh-CN"/>
        </w:rPr>
        <w:instrText>REF _Ref194061185 \r \h</w:instrText>
      </w:r>
      <w:r w:rsidR="002B0B25">
        <w:rPr>
          <w:rFonts w:eastAsiaTheme="minorEastAsia"/>
          <w:lang w:eastAsia="zh-CN"/>
        </w:rPr>
        <w:instrText xml:space="preserve"> </w:instrText>
      </w:r>
      <w:r w:rsidR="002B0B25">
        <w:rPr>
          <w:rFonts w:eastAsiaTheme="minorEastAsia"/>
          <w:lang w:eastAsia="zh-CN"/>
        </w:rPr>
      </w:r>
      <w:r w:rsidR="002B0B25">
        <w:rPr>
          <w:rFonts w:eastAsiaTheme="minorEastAsia"/>
          <w:lang w:eastAsia="zh-CN"/>
        </w:rPr>
        <w:fldChar w:fldCharType="separate"/>
      </w:r>
      <w:r w:rsidR="002B0B25">
        <w:rPr>
          <w:rFonts w:eastAsiaTheme="minorEastAsia"/>
          <w:lang w:eastAsia="zh-CN"/>
        </w:rPr>
        <w:t>[3]</w:t>
      </w:r>
      <w:r w:rsidR="002B0B25">
        <w:rPr>
          <w:rFonts w:eastAsiaTheme="minorEastAsia"/>
          <w:lang w:eastAsia="zh-CN"/>
        </w:rPr>
        <w:fldChar w:fldCharType="end"/>
      </w:r>
      <w:r w:rsidR="00AB09CF">
        <w:rPr>
          <w:rFonts w:eastAsiaTheme="minorEastAsia" w:hint="eastAsia"/>
          <w:lang w:eastAsia="zh-CN"/>
        </w:rPr>
        <w:t xml:space="preserve"> was </w:t>
      </w:r>
      <w:r>
        <w:rPr>
          <w:rFonts w:eastAsiaTheme="minorEastAsia" w:hint="eastAsia"/>
          <w:lang w:eastAsia="zh-CN"/>
        </w:rPr>
        <w:t xml:space="preserve">approved by SA2 in Rel-19 </w:t>
      </w:r>
      <w:proofErr w:type="spellStart"/>
      <w:r>
        <w:rPr>
          <w:rFonts w:eastAsiaTheme="minorEastAsia" w:hint="eastAsia"/>
          <w:lang w:eastAsia="zh-CN"/>
        </w:rPr>
        <w:t>EnergySys</w:t>
      </w:r>
      <w:proofErr w:type="spellEnd"/>
      <w:r w:rsidR="006B1F6F">
        <w:rPr>
          <w:rFonts w:eastAsiaTheme="minorEastAsia" w:hint="eastAsia"/>
          <w:lang w:eastAsia="zh-CN"/>
        </w:rPr>
        <w:t xml:space="preserve"> as below</w:t>
      </w:r>
      <w:r>
        <w:rPr>
          <w:rFonts w:eastAsiaTheme="minorEastAsia" w:hint="eastAsia"/>
          <w:lang w:eastAsia="zh-CN"/>
        </w:rPr>
        <w:t>:</w:t>
      </w:r>
    </w:p>
    <w:tbl>
      <w:tblPr>
        <w:tblStyle w:val="ac"/>
        <w:tblW w:w="0" w:type="auto"/>
        <w:tblInd w:w="534" w:type="dxa"/>
        <w:tblLook w:val="04A0" w:firstRow="1" w:lastRow="0" w:firstColumn="1" w:lastColumn="0" w:noHBand="0" w:noVBand="1"/>
      </w:tblPr>
      <w:tblGrid>
        <w:gridCol w:w="9202"/>
      </w:tblGrid>
      <w:tr w:rsidR="00010CC2" w14:paraId="30376354" w14:textId="77777777" w:rsidTr="00AB09CF">
        <w:tc>
          <w:tcPr>
            <w:tcW w:w="9202" w:type="dxa"/>
          </w:tcPr>
          <w:p w14:paraId="482F6345" w14:textId="2E979005" w:rsidR="00BA107C" w:rsidRPr="00BA107C" w:rsidRDefault="00AB09CF" w:rsidP="00C16D83">
            <w:pPr>
              <w:pStyle w:val="a2"/>
              <w:rPr>
                <w:i/>
                <w:iCs/>
                <w:u w:val="single"/>
                <w:lang w:val="en-GB"/>
              </w:rPr>
            </w:pPr>
            <w:r w:rsidRPr="00AB09CF">
              <w:rPr>
                <w:i/>
                <w:iCs/>
                <w:u w:val="single"/>
                <w:lang w:val="en-GB"/>
              </w:rPr>
              <w:t>S2-2413019</w:t>
            </w:r>
            <w:r w:rsidR="00BA107C" w:rsidRPr="00BA107C">
              <w:rPr>
                <w:i/>
                <w:iCs/>
                <w:u w:val="single"/>
                <w:lang w:val="en-GB"/>
              </w:rPr>
              <w:t>:</w:t>
            </w:r>
          </w:p>
          <w:p w14:paraId="71BA3C03" w14:textId="77777777" w:rsidR="00AB09CF" w:rsidRPr="00AB09CF" w:rsidRDefault="00AB09CF" w:rsidP="00AB09CF">
            <w:pPr>
              <w:keepNext/>
              <w:keepLines/>
              <w:widowControl/>
              <w:overflowPunct w:val="0"/>
              <w:autoSpaceDE w:val="0"/>
              <w:autoSpaceDN w:val="0"/>
              <w:adjustRightInd w:val="0"/>
              <w:spacing w:before="120" w:after="180"/>
              <w:jc w:val="left"/>
              <w:textAlignment w:val="baseline"/>
              <w:outlineLvl w:val="2"/>
              <w:rPr>
                <w:rFonts w:ascii="Arial" w:eastAsia="宋体" w:hAnsi="Arial"/>
                <w:kern w:val="0"/>
                <w:sz w:val="28"/>
                <w:szCs w:val="20"/>
                <w:lang w:val="en-GB" w:eastAsia="en-GB"/>
              </w:rPr>
            </w:pPr>
            <w:r w:rsidRPr="00AB09CF">
              <w:rPr>
                <w:rFonts w:ascii="Arial" w:eastAsia="宋体" w:hAnsi="Arial"/>
                <w:kern w:val="0"/>
                <w:sz w:val="28"/>
                <w:szCs w:val="20"/>
                <w:lang w:val="en-GB" w:eastAsia="en-GB"/>
              </w:rPr>
              <w:t>5.</w:t>
            </w:r>
            <w:proofErr w:type="gramStart"/>
            <w:r w:rsidRPr="00AB09CF">
              <w:rPr>
                <w:rFonts w:ascii="Arial" w:eastAsia="宋体" w:hAnsi="Arial"/>
                <w:kern w:val="0"/>
                <w:sz w:val="28"/>
                <w:szCs w:val="20"/>
                <w:lang w:val="en-GB" w:eastAsia="en-GB"/>
              </w:rPr>
              <w:t>X.Y</w:t>
            </w:r>
            <w:proofErr w:type="gramEnd"/>
            <w:r w:rsidRPr="00AB09CF">
              <w:rPr>
                <w:rFonts w:ascii="Arial" w:eastAsia="宋体" w:hAnsi="Arial"/>
                <w:kern w:val="0"/>
                <w:sz w:val="28"/>
                <w:szCs w:val="20"/>
                <w:lang w:val="en-GB" w:eastAsia="en-GB"/>
              </w:rPr>
              <w:tab/>
              <w:t>Subscription information aspects</w:t>
            </w:r>
          </w:p>
          <w:p w14:paraId="109D32EF" w14:textId="77777777" w:rsidR="00AB09CF" w:rsidRPr="00AB09CF" w:rsidRDefault="00AB09CF" w:rsidP="00AB09CF">
            <w:pPr>
              <w:widowControl/>
              <w:spacing w:after="180"/>
              <w:jc w:val="left"/>
              <w:rPr>
                <w:rFonts w:ascii="Times New Roman" w:eastAsia="Times New Roman" w:hAnsi="Times New Roman"/>
                <w:kern w:val="0"/>
                <w:sz w:val="20"/>
                <w:szCs w:val="20"/>
                <w:lang w:val="en-GB" w:eastAsia="en-GB"/>
              </w:rPr>
            </w:pPr>
            <w:r w:rsidRPr="00AB09CF">
              <w:rPr>
                <w:rFonts w:ascii="Times New Roman" w:eastAsia="宋体" w:hAnsi="Times New Roman"/>
                <w:kern w:val="0"/>
                <w:sz w:val="20"/>
                <w:szCs w:val="20"/>
                <w:lang w:val="en-GB"/>
              </w:rPr>
              <w:t>The Subscription data for a UE may include an Energy Saving indicator</w:t>
            </w:r>
            <w:r w:rsidRPr="00AB09CF">
              <w:rPr>
                <w:rFonts w:ascii="Times New Roman" w:eastAsia="宋体" w:hAnsi="Times New Roman"/>
                <w:kern w:val="0"/>
                <w:sz w:val="20"/>
                <w:szCs w:val="20"/>
                <w:lang w:val="en-GB" w:eastAsia="en-US"/>
              </w:rPr>
              <w:t xml:space="preserve"> that the UE is subject to network energy saving operation</w:t>
            </w:r>
            <w:r w:rsidRPr="00AB09CF">
              <w:rPr>
                <w:rFonts w:ascii="Times New Roman" w:eastAsia="宋体" w:hAnsi="Times New Roman"/>
                <w:kern w:val="0"/>
                <w:sz w:val="20"/>
                <w:szCs w:val="20"/>
                <w:lang w:val="en-GB"/>
              </w:rPr>
              <w:t>.</w:t>
            </w:r>
            <w:r w:rsidRPr="00AB09CF">
              <w:rPr>
                <w:rFonts w:ascii="Times New Roman" w:hAnsi="Times New Roman" w:hint="eastAsia"/>
                <w:kern w:val="0"/>
                <w:sz w:val="20"/>
                <w:szCs w:val="20"/>
                <w:lang w:val="en-GB" w:eastAsia="ko-KR"/>
              </w:rPr>
              <w:t xml:space="preserve"> </w:t>
            </w:r>
            <w:r w:rsidRPr="00AB09CF">
              <w:rPr>
                <w:rFonts w:ascii="Times New Roman" w:hAnsi="Times New Roman"/>
                <w:kern w:val="0"/>
                <w:sz w:val="20"/>
                <w:szCs w:val="20"/>
                <w:lang w:val="en-GB" w:eastAsia="ko-KR"/>
              </w:rPr>
              <w:t xml:space="preserve">The AMF receives the </w:t>
            </w:r>
            <w:r w:rsidRPr="00AB09CF">
              <w:rPr>
                <w:rFonts w:ascii="Times New Roman" w:eastAsia="宋体" w:hAnsi="Times New Roman"/>
                <w:kern w:val="0"/>
                <w:sz w:val="20"/>
                <w:szCs w:val="20"/>
                <w:lang w:val="en-GB"/>
              </w:rPr>
              <w:t xml:space="preserve">Energy Saving </w:t>
            </w:r>
            <w:r w:rsidRPr="00AB09CF">
              <w:rPr>
                <w:rFonts w:ascii="Times New Roman" w:hAnsi="Times New Roman"/>
                <w:kern w:val="0"/>
                <w:sz w:val="20"/>
                <w:szCs w:val="20"/>
                <w:lang w:val="en-GB" w:eastAsia="ko-KR"/>
              </w:rPr>
              <w:t xml:space="preserve">indicator in the UE Subscription data. The AMF forwards the </w:t>
            </w:r>
            <w:r w:rsidRPr="00AB09CF">
              <w:rPr>
                <w:rFonts w:ascii="Times New Roman" w:eastAsia="宋体" w:hAnsi="Times New Roman"/>
                <w:kern w:val="0"/>
                <w:sz w:val="20"/>
                <w:szCs w:val="20"/>
                <w:lang w:val="en-GB"/>
              </w:rPr>
              <w:t xml:space="preserve">Energy Saving </w:t>
            </w:r>
            <w:r w:rsidRPr="00AB09CF">
              <w:rPr>
                <w:rFonts w:ascii="Times New Roman" w:hAnsi="Times New Roman"/>
                <w:kern w:val="0"/>
                <w:sz w:val="20"/>
                <w:szCs w:val="20"/>
                <w:lang w:val="en-GB" w:eastAsia="ko-KR"/>
              </w:rPr>
              <w:t>indicator to the NG-RAN and to the PCF.</w:t>
            </w:r>
          </w:p>
          <w:p w14:paraId="79B7A767" w14:textId="77777777" w:rsidR="00AB09CF" w:rsidRPr="00AB09CF" w:rsidRDefault="00AB09CF" w:rsidP="00AB09CF">
            <w:pPr>
              <w:keepLines/>
              <w:widowControl/>
              <w:overflowPunct w:val="0"/>
              <w:autoSpaceDE w:val="0"/>
              <w:autoSpaceDN w:val="0"/>
              <w:adjustRightInd w:val="0"/>
              <w:spacing w:after="180"/>
              <w:ind w:left="1559" w:hanging="1276"/>
              <w:jc w:val="left"/>
              <w:textAlignment w:val="baseline"/>
              <w:rPr>
                <w:rFonts w:ascii="Times New Roman" w:hAnsi="Times New Roman"/>
                <w:color w:val="FF0000"/>
                <w:kern w:val="0"/>
                <w:sz w:val="20"/>
                <w:szCs w:val="20"/>
                <w:lang w:val="en-GB" w:eastAsia="ko-KR"/>
              </w:rPr>
            </w:pPr>
            <w:r w:rsidRPr="00AB09CF">
              <w:rPr>
                <w:rFonts w:ascii="Times New Roman" w:eastAsia="Times New Roman" w:hAnsi="Times New Roman"/>
                <w:color w:val="FF0000"/>
                <w:kern w:val="0"/>
                <w:sz w:val="20"/>
                <w:szCs w:val="20"/>
                <w:lang w:val="en-GB" w:eastAsia="en-GB"/>
              </w:rPr>
              <w:t>Editor’s Note:</w:t>
            </w:r>
            <w:r w:rsidRPr="00AB09CF">
              <w:rPr>
                <w:rFonts w:ascii="Times New Roman" w:eastAsia="Times New Roman" w:hAnsi="Times New Roman"/>
                <w:color w:val="FF0000"/>
                <w:kern w:val="0"/>
                <w:sz w:val="20"/>
                <w:szCs w:val="20"/>
                <w:lang w:val="en-GB" w:eastAsia="en-GB"/>
              </w:rPr>
              <w:tab/>
              <w:t xml:space="preserve">The indicator is expected to select an energy saving strategy for the UE in the system. Whether there are multiple values of the indicator is FFS. </w:t>
            </w:r>
          </w:p>
          <w:p w14:paraId="159E1D8C" w14:textId="77777777" w:rsidR="00AB09CF" w:rsidRPr="00AB09CF" w:rsidRDefault="00AB09CF" w:rsidP="00AB09CF">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olor w:val="FF0000"/>
                <w:kern w:val="0"/>
                <w:sz w:val="20"/>
                <w:szCs w:val="20"/>
                <w:lang w:val="en-GB" w:eastAsia="en-GB"/>
              </w:rPr>
            </w:pPr>
            <w:r w:rsidRPr="00AB09CF">
              <w:rPr>
                <w:rFonts w:ascii="Times New Roman" w:eastAsia="Times New Roman" w:hAnsi="Times New Roman"/>
                <w:color w:val="FF0000"/>
                <w:kern w:val="0"/>
                <w:sz w:val="20"/>
                <w:szCs w:val="20"/>
                <w:lang w:val="en-GB" w:eastAsia="en-GB"/>
              </w:rPr>
              <w:t>Editor’s Note:</w:t>
            </w:r>
            <w:r w:rsidRPr="00AB09CF">
              <w:rPr>
                <w:rFonts w:ascii="Times New Roman" w:eastAsia="Times New Roman" w:hAnsi="Times New Roman"/>
                <w:color w:val="FF0000"/>
                <w:kern w:val="0"/>
                <w:sz w:val="20"/>
                <w:szCs w:val="20"/>
                <w:lang w:val="en-GB" w:eastAsia="en-GB"/>
              </w:rPr>
              <w:tab/>
              <w:t>Whether the indicator is provided to the NG-RAN and how it is used in the NG-RAN is FFS.</w:t>
            </w:r>
          </w:p>
          <w:p w14:paraId="6DE0328A" w14:textId="77777777" w:rsidR="00AB09CF" w:rsidRPr="00AB09CF" w:rsidRDefault="00AB09CF" w:rsidP="00AB09CF">
            <w:pPr>
              <w:keepLines/>
              <w:widowControl/>
              <w:overflowPunct w:val="0"/>
              <w:autoSpaceDE w:val="0"/>
              <w:autoSpaceDN w:val="0"/>
              <w:adjustRightInd w:val="0"/>
              <w:spacing w:after="180"/>
              <w:ind w:left="1559" w:hanging="1276"/>
              <w:jc w:val="left"/>
              <w:textAlignment w:val="baseline"/>
              <w:rPr>
                <w:rFonts w:ascii="Times New Roman" w:eastAsia="宋体" w:hAnsi="Times New Roman"/>
                <w:color w:val="FF0000"/>
                <w:kern w:val="0"/>
                <w:sz w:val="20"/>
                <w:szCs w:val="20"/>
                <w:lang w:val="en-GB" w:eastAsia="en-GB"/>
              </w:rPr>
            </w:pPr>
            <w:r w:rsidRPr="00AB09CF">
              <w:rPr>
                <w:rFonts w:ascii="Times New Roman" w:eastAsia="Times New Roman" w:hAnsi="Times New Roman"/>
                <w:color w:val="FF0000"/>
                <w:kern w:val="0"/>
                <w:sz w:val="20"/>
                <w:szCs w:val="20"/>
                <w:lang w:val="en-GB" w:eastAsia="en-GB"/>
              </w:rPr>
              <w:t>Editor’s Note:</w:t>
            </w:r>
            <w:r w:rsidRPr="00AB09CF">
              <w:rPr>
                <w:rFonts w:ascii="Times New Roman" w:eastAsia="Times New Roman" w:hAnsi="Times New Roman"/>
                <w:color w:val="FF0000"/>
                <w:kern w:val="0"/>
                <w:sz w:val="20"/>
                <w:szCs w:val="20"/>
                <w:lang w:val="en-GB" w:eastAsia="en-GB"/>
              </w:rPr>
              <w:tab/>
              <w:t xml:space="preserve">Whether the </w:t>
            </w:r>
            <w:r w:rsidRPr="00AB09CF">
              <w:rPr>
                <w:rFonts w:ascii="Times New Roman" w:eastAsia="宋体" w:hAnsi="Times New Roman"/>
                <w:color w:val="FF0000"/>
                <w:kern w:val="0"/>
                <w:sz w:val="20"/>
                <w:szCs w:val="20"/>
                <w:lang w:val="en-GB"/>
              </w:rPr>
              <w:t xml:space="preserve">Energy Saving </w:t>
            </w:r>
            <w:r w:rsidRPr="00AB09CF">
              <w:rPr>
                <w:rFonts w:ascii="Times New Roman" w:eastAsia="Times New Roman" w:hAnsi="Times New Roman"/>
                <w:color w:val="FF0000"/>
                <w:kern w:val="0"/>
                <w:sz w:val="20"/>
                <w:szCs w:val="20"/>
                <w:lang w:val="en-GB" w:eastAsia="en-GB"/>
              </w:rPr>
              <w:t>indicator is also stored in the UDR is FFS.</w:t>
            </w:r>
          </w:p>
          <w:p w14:paraId="4CFFB831" w14:textId="77777777" w:rsidR="00AB09CF" w:rsidRPr="00AB09CF" w:rsidRDefault="00AB09CF" w:rsidP="00AB09CF">
            <w:pPr>
              <w:keepNext/>
              <w:keepLines/>
              <w:widowControl/>
              <w:overflowPunct w:val="0"/>
              <w:autoSpaceDE w:val="0"/>
              <w:autoSpaceDN w:val="0"/>
              <w:adjustRightInd w:val="0"/>
              <w:spacing w:before="120" w:after="180"/>
              <w:jc w:val="left"/>
              <w:textAlignment w:val="baseline"/>
              <w:outlineLvl w:val="2"/>
              <w:rPr>
                <w:rFonts w:ascii="Arial" w:eastAsia="宋体" w:hAnsi="Arial"/>
                <w:kern w:val="0"/>
                <w:sz w:val="28"/>
                <w:szCs w:val="20"/>
                <w:lang w:val="en-GB" w:eastAsia="en-GB"/>
              </w:rPr>
            </w:pPr>
            <w:r w:rsidRPr="00AB09CF">
              <w:rPr>
                <w:rFonts w:ascii="Arial" w:eastAsia="宋体" w:hAnsi="Arial"/>
                <w:kern w:val="0"/>
                <w:sz w:val="28"/>
                <w:szCs w:val="20"/>
                <w:lang w:val="en-GB" w:eastAsia="en-GB"/>
              </w:rPr>
              <w:t>5.</w:t>
            </w:r>
            <w:proofErr w:type="gramStart"/>
            <w:r w:rsidRPr="00AB09CF">
              <w:rPr>
                <w:rFonts w:ascii="Arial" w:eastAsia="宋体" w:hAnsi="Arial"/>
                <w:kern w:val="0"/>
                <w:sz w:val="28"/>
                <w:szCs w:val="20"/>
                <w:lang w:val="en-GB" w:eastAsia="en-GB"/>
              </w:rPr>
              <w:t>X.Z</w:t>
            </w:r>
            <w:proofErr w:type="gramEnd"/>
            <w:r w:rsidRPr="00AB09CF">
              <w:rPr>
                <w:rFonts w:ascii="Arial" w:eastAsia="宋体" w:hAnsi="Arial"/>
                <w:kern w:val="0"/>
                <w:sz w:val="28"/>
                <w:szCs w:val="20"/>
                <w:lang w:val="en-GB" w:eastAsia="en-GB"/>
              </w:rPr>
              <w:tab/>
              <w:t>Policy control aspects</w:t>
            </w:r>
          </w:p>
          <w:p w14:paraId="094A048C" w14:textId="77777777" w:rsidR="00AB09CF" w:rsidRPr="00AB09CF" w:rsidRDefault="00AB09CF" w:rsidP="00AB09CF">
            <w:pPr>
              <w:widowControl/>
              <w:spacing w:after="180"/>
              <w:jc w:val="left"/>
              <w:rPr>
                <w:rFonts w:ascii="Times New Roman" w:eastAsia="宋体" w:hAnsi="Times New Roman"/>
                <w:kern w:val="0"/>
                <w:sz w:val="20"/>
                <w:szCs w:val="20"/>
                <w:lang w:val="en-GB" w:eastAsia="en-US"/>
              </w:rPr>
            </w:pPr>
            <w:r w:rsidRPr="00AB09CF">
              <w:rPr>
                <w:rFonts w:ascii="Times New Roman" w:eastAsia="宋体" w:hAnsi="Times New Roman"/>
                <w:kern w:val="0"/>
                <w:sz w:val="20"/>
                <w:szCs w:val="20"/>
                <w:lang w:val="en-GB"/>
              </w:rPr>
              <w:t xml:space="preserve">During AM policy association establishment procedure, the AMF sends to the PCF the Energy Saving indicator as described in clause 5.x.y. </w:t>
            </w:r>
            <w:r w:rsidRPr="00AB09CF">
              <w:rPr>
                <w:rFonts w:ascii="Times New Roman" w:eastAsia="宋体" w:hAnsi="Times New Roman"/>
                <w:kern w:val="0"/>
                <w:sz w:val="20"/>
                <w:szCs w:val="20"/>
                <w:highlight w:val="yellow"/>
                <w:lang w:val="en-GB"/>
              </w:rPr>
              <w:t>Based on the Energy Saving indicator</w:t>
            </w:r>
            <w:r w:rsidRPr="00AB09CF">
              <w:rPr>
                <w:rFonts w:ascii="Times New Roman" w:eastAsia="宋体" w:hAnsi="Times New Roman"/>
                <w:kern w:val="0"/>
                <w:sz w:val="20"/>
                <w:szCs w:val="20"/>
                <w:highlight w:val="yellow"/>
                <w:lang w:val="en-GB" w:eastAsia="en-US"/>
              </w:rPr>
              <w:t xml:space="preserve"> the PCF may make policy decisions reusing the existing parameters based on the operator policy</w:t>
            </w:r>
            <w:r w:rsidRPr="00AB09CF">
              <w:rPr>
                <w:rFonts w:ascii="Times New Roman" w:eastAsia="宋体" w:hAnsi="Times New Roman"/>
                <w:kern w:val="0"/>
                <w:sz w:val="20"/>
                <w:szCs w:val="20"/>
                <w:lang w:val="en-GB" w:eastAsia="en-US"/>
              </w:rPr>
              <w:t>.</w:t>
            </w:r>
          </w:p>
          <w:p w14:paraId="64EB415C" w14:textId="779D330B" w:rsidR="00084923" w:rsidRPr="00B90BC9" w:rsidRDefault="00AB09CF" w:rsidP="00AB09CF">
            <w:pPr>
              <w:pStyle w:val="a2"/>
              <w:rPr>
                <w:b/>
                <w:bCs/>
                <w:lang w:val="en-GB"/>
              </w:rPr>
            </w:pPr>
            <w:r w:rsidRPr="00AB09CF">
              <w:rPr>
                <w:rFonts w:eastAsia="Times New Roman"/>
                <w:szCs w:val="20"/>
                <w:lang w:val="en-GB" w:eastAsia="en-GB"/>
              </w:rPr>
              <w:t>Editor’s Note:</w:t>
            </w:r>
            <w:r w:rsidRPr="00AB09CF">
              <w:rPr>
                <w:rFonts w:eastAsia="Times New Roman"/>
                <w:szCs w:val="20"/>
                <w:lang w:val="en-GB" w:eastAsia="en-GB"/>
              </w:rPr>
              <w:tab/>
            </w:r>
            <w:r w:rsidRPr="00AB09CF">
              <w:rPr>
                <w:rFonts w:eastAsia="宋体"/>
                <w:szCs w:val="20"/>
                <w:lang w:val="en-GB" w:eastAsia="zh-CN"/>
              </w:rPr>
              <w:t>A notification for the energy related information, if any, should not be provided from the UDM/UDR. Whether the</w:t>
            </w:r>
            <w:r w:rsidRPr="00AB09CF">
              <w:rPr>
                <w:rFonts w:eastAsia="Times New Roman"/>
                <w:szCs w:val="20"/>
                <w:lang w:val="en-GB" w:eastAsia="en-GB"/>
              </w:rPr>
              <w:t xml:space="preserve"> </w:t>
            </w:r>
            <w:r w:rsidRPr="00AB09CF">
              <w:rPr>
                <w:rFonts w:eastAsia="宋体"/>
                <w:szCs w:val="20"/>
                <w:lang w:val="en-GB"/>
              </w:rPr>
              <w:t>notification for the energy related information from the EIF is provided to the PCF and what are the notification details,</w:t>
            </w:r>
            <w:r w:rsidRPr="00AB09CF">
              <w:rPr>
                <w:rFonts w:eastAsia="Times New Roman"/>
                <w:szCs w:val="20"/>
                <w:lang w:val="en-GB" w:eastAsia="en-GB"/>
              </w:rPr>
              <w:t xml:space="preserve"> are FFS.</w:t>
            </w:r>
          </w:p>
        </w:tc>
      </w:tr>
    </w:tbl>
    <w:p w14:paraId="0F2831ED" w14:textId="67D78866" w:rsidR="00BE3E32" w:rsidRDefault="00D264A2" w:rsidP="00B90BC9">
      <w:pPr>
        <w:pStyle w:val="a2"/>
        <w:spacing w:before="240"/>
        <w:rPr>
          <w:rFonts w:eastAsiaTheme="minorEastAsia"/>
          <w:lang w:eastAsia="zh-CN"/>
        </w:rPr>
      </w:pPr>
      <w:r>
        <w:rPr>
          <w:rFonts w:eastAsiaTheme="minorEastAsia" w:hint="eastAsia"/>
          <w:lang w:eastAsia="zh-CN"/>
        </w:rPr>
        <w:lastRenderedPageBreak/>
        <w:t>It can be observed that</w:t>
      </w:r>
      <w:r w:rsidR="00A03D6D">
        <w:rPr>
          <w:rFonts w:eastAsiaTheme="minorEastAsia" w:hint="eastAsia"/>
          <w:lang w:eastAsia="zh-CN"/>
        </w:rPr>
        <w:t xml:space="preserve"> </w:t>
      </w:r>
      <w:proofErr w:type="gramStart"/>
      <w:r w:rsidR="00A03D6D">
        <w:rPr>
          <w:rFonts w:eastAsiaTheme="minorEastAsia" w:hint="eastAsia"/>
          <w:lang w:eastAsia="zh-CN"/>
        </w:rPr>
        <w:t>following</w:t>
      </w:r>
      <w:proofErr w:type="gramEnd"/>
      <w:r w:rsidR="00A03D6D">
        <w:rPr>
          <w:rFonts w:eastAsiaTheme="minorEastAsia" w:hint="eastAsia"/>
          <w:lang w:eastAsia="zh-CN"/>
        </w:rPr>
        <w:t xml:space="preserve"> mechanism is approved by SA2</w:t>
      </w:r>
      <w:r w:rsidR="00BE3E32">
        <w:rPr>
          <w:rFonts w:eastAsiaTheme="minorEastAsia" w:hint="eastAsia"/>
          <w:lang w:eastAsia="zh-CN"/>
        </w:rPr>
        <w:t>:</w:t>
      </w:r>
    </w:p>
    <w:p w14:paraId="73BC0377" w14:textId="77777777" w:rsidR="00BE3E32" w:rsidRDefault="00BE3E32" w:rsidP="00BE3E32">
      <w:pPr>
        <w:pStyle w:val="a2"/>
        <w:numPr>
          <w:ilvl w:val="0"/>
          <w:numId w:val="35"/>
        </w:numPr>
        <w:spacing w:before="240"/>
        <w:rPr>
          <w:rFonts w:eastAsiaTheme="minorEastAsia"/>
          <w:lang w:eastAsia="zh-CN"/>
        </w:rPr>
      </w:pPr>
      <w:r>
        <w:rPr>
          <w:rFonts w:eastAsiaTheme="minorEastAsia" w:hint="eastAsia"/>
          <w:lang w:eastAsia="zh-CN"/>
        </w:rPr>
        <w:t>A</w:t>
      </w:r>
      <w:r w:rsidR="00D264A2">
        <w:rPr>
          <w:rFonts w:eastAsiaTheme="minorEastAsia" w:hint="eastAsia"/>
          <w:lang w:eastAsia="zh-CN"/>
        </w:rPr>
        <w:t>n Energy Saving indicator in subscription data for UE is sent to the AMF and the AMF will forward the indicator to PCF</w:t>
      </w:r>
      <w:r>
        <w:rPr>
          <w:rFonts w:eastAsiaTheme="minorEastAsia" w:hint="eastAsia"/>
          <w:lang w:eastAsia="zh-CN"/>
        </w:rPr>
        <w:t>.</w:t>
      </w:r>
    </w:p>
    <w:p w14:paraId="6CBDCF3C" w14:textId="06E68BEF" w:rsidR="000F16E6" w:rsidRDefault="00BE3E32" w:rsidP="00BE3E32">
      <w:pPr>
        <w:pStyle w:val="a2"/>
        <w:numPr>
          <w:ilvl w:val="0"/>
          <w:numId w:val="35"/>
        </w:numPr>
        <w:spacing w:before="240"/>
        <w:rPr>
          <w:rFonts w:eastAsiaTheme="minorEastAsia"/>
          <w:lang w:eastAsia="zh-CN"/>
        </w:rPr>
      </w:pPr>
      <w:r>
        <w:rPr>
          <w:rFonts w:eastAsiaTheme="minorEastAsia" w:hint="eastAsia"/>
          <w:lang w:eastAsia="zh-CN"/>
        </w:rPr>
        <w:t xml:space="preserve">This per-UE indicator is to assist the network energy saving strategy. </w:t>
      </w:r>
      <w:r w:rsidRPr="00BE3E32">
        <w:rPr>
          <w:rFonts w:eastAsiaTheme="minorEastAsia" w:hint="eastAsia"/>
          <w:lang w:eastAsia="zh-CN"/>
        </w:rPr>
        <w:t xml:space="preserve">The PCF may make </w:t>
      </w:r>
      <w:proofErr w:type="gramStart"/>
      <w:r>
        <w:rPr>
          <w:rFonts w:eastAsiaTheme="minorEastAsia" w:hint="eastAsia"/>
          <w:lang w:eastAsia="zh-CN"/>
        </w:rPr>
        <w:t xml:space="preserve">the </w:t>
      </w:r>
      <w:r w:rsidRPr="00BE3E32">
        <w:rPr>
          <w:rFonts w:eastAsiaTheme="minorEastAsia" w:hint="eastAsia"/>
          <w:lang w:eastAsia="zh-CN"/>
        </w:rPr>
        <w:t>policy</w:t>
      </w:r>
      <w:proofErr w:type="gramEnd"/>
      <w:r w:rsidRPr="00BE3E32">
        <w:rPr>
          <w:rFonts w:eastAsiaTheme="minorEastAsia" w:hint="eastAsia"/>
          <w:lang w:eastAsia="zh-CN"/>
        </w:rPr>
        <w:t xml:space="preserve"> decisions </w:t>
      </w:r>
      <w:r w:rsidR="00D264A2" w:rsidRPr="00BE3E32">
        <w:rPr>
          <w:rFonts w:eastAsiaTheme="minorEastAsia" w:hint="eastAsia"/>
          <w:lang w:eastAsia="zh-CN"/>
        </w:rPr>
        <w:t>for</w:t>
      </w:r>
      <w:r>
        <w:rPr>
          <w:rFonts w:eastAsiaTheme="minorEastAsia" w:hint="eastAsia"/>
          <w:lang w:eastAsia="zh-CN"/>
        </w:rPr>
        <w:t xml:space="preserve"> the UE </w:t>
      </w:r>
      <w:r w:rsidR="002D1006">
        <w:rPr>
          <w:rFonts w:eastAsiaTheme="minorEastAsia" w:hint="eastAsia"/>
          <w:lang w:eastAsia="zh-CN"/>
        </w:rPr>
        <w:t>considering</w:t>
      </w:r>
      <w:r>
        <w:rPr>
          <w:rFonts w:eastAsiaTheme="minorEastAsia" w:hint="eastAsia"/>
          <w:lang w:eastAsia="zh-CN"/>
        </w:rPr>
        <w:t xml:space="preserve"> th</w:t>
      </w:r>
      <w:r w:rsidR="00A03D6D">
        <w:rPr>
          <w:rFonts w:eastAsiaTheme="minorEastAsia" w:hint="eastAsia"/>
          <w:lang w:eastAsia="zh-CN"/>
        </w:rPr>
        <w:t>is</w:t>
      </w:r>
      <w:r>
        <w:rPr>
          <w:rFonts w:eastAsiaTheme="minorEastAsia" w:hint="eastAsia"/>
          <w:lang w:eastAsia="zh-CN"/>
        </w:rPr>
        <w:t xml:space="preserve"> indicator</w:t>
      </w:r>
      <w:r w:rsidR="00D264A2" w:rsidRPr="00BE3E32">
        <w:rPr>
          <w:rFonts w:eastAsiaTheme="minorEastAsia" w:hint="eastAsia"/>
          <w:lang w:eastAsia="zh-CN"/>
        </w:rPr>
        <w:t>.</w:t>
      </w:r>
    </w:p>
    <w:p w14:paraId="48C41726" w14:textId="66BFF7BC" w:rsidR="000F16E6" w:rsidRDefault="002D1006" w:rsidP="00B90BC9">
      <w:pPr>
        <w:pStyle w:val="a2"/>
        <w:spacing w:before="240"/>
        <w:rPr>
          <w:rFonts w:eastAsiaTheme="minorEastAsia"/>
          <w:lang w:eastAsia="zh-CN"/>
        </w:rPr>
      </w:pPr>
      <w:r>
        <w:rPr>
          <w:rFonts w:eastAsiaTheme="minorEastAsia" w:hint="eastAsia"/>
          <w:lang w:eastAsia="zh-CN"/>
        </w:rPr>
        <w:t>And it is FFS whether the indicator is provided to the NG-RAN and how it is used by NG-RAN.</w:t>
      </w:r>
    </w:p>
    <w:p w14:paraId="2FFDCB9C" w14:textId="1CE617D2" w:rsidR="002D1006" w:rsidRPr="00540704" w:rsidRDefault="002D1006" w:rsidP="002D1006">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3</w:t>
      </w:r>
      <w:r w:rsidRPr="000C44BF">
        <w:rPr>
          <w:rFonts w:cs="Times New Roman"/>
          <w:b w:val="0"/>
          <w:bCs w:val="0"/>
          <w:kern w:val="0"/>
          <w:sz w:val="36"/>
          <w:szCs w:val="20"/>
          <w:lang w:val="en-GB"/>
        </w:rPr>
        <w:t xml:space="preserve"> </w:t>
      </w:r>
      <w:r>
        <w:rPr>
          <w:rFonts w:cs="Times New Roman" w:hint="eastAsia"/>
          <w:b w:val="0"/>
          <w:bCs w:val="0"/>
          <w:kern w:val="0"/>
          <w:sz w:val="36"/>
          <w:szCs w:val="20"/>
          <w:lang w:val="en-GB"/>
        </w:rPr>
        <w:t>Discussion</w:t>
      </w:r>
    </w:p>
    <w:p w14:paraId="765B4D49" w14:textId="031388F6" w:rsidR="00BB5AEC" w:rsidRDefault="00F57F19" w:rsidP="00B90BC9">
      <w:pPr>
        <w:pStyle w:val="a2"/>
        <w:spacing w:before="240"/>
        <w:rPr>
          <w:rFonts w:eastAsiaTheme="minorEastAsia"/>
          <w:lang w:val="en-GB" w:eastAsia="zh-CN"/>
        </w:rPr>
      </w:pPr>
      <w:r>
        <w:rPr>
          <w:rFonts w:eastAsiaTheme="minorEastAsia" w:hint="eastAsia"/>
          <w:lang w:val="en-GB" w:eastAsia="zh-CN"/>
        </w:rPr>
        <w:t xml:space="preserve">In our understanding, two </w:t>
      </w:r>
      <w:r w:rsidR="00ED53D0">
        <w:rPr>
          <w:rFonts w:eastAsiaTheme="minorEastAsia" w:hint="eastAsia"/>
          <w:lang w:val="en-GB" w:eastAsia="zh-CN"/>
        </w:rPr>
        <w:t>possible</w:t>
      </w:r>
      <w:r>
        <w:rPr>
          <w:rFonts w:eastAsiaTheme="minorEastAsia" w:hint="eastAsia"/>
          <w:lang w:val="en-GB" w:eastAsia="zh-CN"/>
        </w:rPr>
        <w:t xml:space="preserve"> </w:t>
      </w:r>
      <w:r w:rsidR="008E2AB5">
        <w:rPr>
          <w:rFonts w:eastAsiaTheme="minorEastAsia" w:hint="eastAsia"/>
          <w:lang w:val="en-GB" w:eastAsia="zh-CN"/>
        </w:rPr>
        <w:t>cases</w:t>
      </w:r>
      <w:r>
        <w:rPr>
          <w:rFonts w:eastAsiaTheme="minorEastAsia" w:hint="eastAsia"/>
          <w:lang w:val="en-GB" w:eastAsia="zh-CN"/>
        </w:rPr>
        <w:t xml:space="preserve"> can be considered </w:t>
      </w:r>
      <w:r w:rsidR="00F71E02">
        <w:rPr>
          <w:rFonts w:eastAsiaTheme="minorEastAsia" w:hint="eastAsia"/>
          <w:lang w:val="en-GB" w:eastAsia="zh-CN"/>
        </w:rPr>
        <w:t xml:space="preserve">for the </w:t>
      </w:r>
      <w:r w:rsidR="00344E01">
        <w:rPr>
          <w:rFonts w:eastAsiaTheme="minorEastAsia" w:hint="eastAsia"/>
          <w:lang w:val="en-GB" w:eastAsia="zh-CN"/>
        </w:rPr>
        <w:t>need</w:t>
      </w:r>
      <w:r w:rsidR="00F71E02">
        <w:rPr>
          <w:rFonts w:eastAsiaTheme="minorEastAsia" w:hint="eastAsia"/>
          <w:lang w:val="en-GB" w:eastAsia="zh-CN"/>
        </w:rPr>
        <w:t xml:space="preserve"> of</w:t>
      </w:r>
      <w:r>
        <w:rPr>
          <w:rFonts w:eastAsiaTheme="minorEastAsia" w:hint="eastAsia"/>
          <w:lang w:val="en-GB" w:eastAsia="zh-CN"/>
        </w:rPr>
        <w:t xml:space="preserve"> the per-UE </w:t>
      </w:r>
      <w:r>
        <w:rPr>
          <w:rFonts w:eastAsiaTheme="minorEastAsia"/>
          <w:lang w:val="en-GB" w:eastAsia="zh-CN"/>
        </w:rPr>
        <w:t>energy</w:t>
      </w:r>
      <w:r>
        <w:rPr>
          <w:rFonts w:eastAsiaTheme="minorEastAsia" w:hint="eastAsia"/>
          <w:lang w:val="en-GB" w:eastAsia="zh-CN"/>
        </w:rPr>
        <w:t xml:space="preserve"> saving indicator from CN to RAN:</w:t>
      </w:r>
    </w:p>
    <w:p w14:paraId="55044BE4" w14:textId="0C108240" w:rsidR="001802E2" w:rsidRDefault="008E2AB5" w:rsidP="00F57F19">
      <w:pPr>
        <w:pStyle w:val="a2"/>
        <w:numPr>
          <w:ilvl w:val="0"/>
          <w:numId w:val="36"/>
        </w:numPr>
        <w:spacing w:before="240"/>
        <w:rPr>
          <w:rFonts w:eastAsiaTheme="minorEastAsia"/>
          <w:lang w:val="en-GB" w:eastAsia="zh-CN"/>
        </w:rPr>
      </w:pPr>
      <w:r w:rsidRPr="008E2AB5">
        <w:rPr>
          <w:rFonts w:eastAsiaTheme="minorEastAsia" w:hint="eastAsia"/>
          <w:b/>
          <w:bCs/>
          <w:lang w:val="en-GB" w:eastAsia="zh-CN"/>
        </w:rPr>
        <w:t xml:space="preserve">Case 1: </w:t>
      </w:r>
      <w:r w:rsidR="00F57F19">
        <w:rPr>
          <w:rFonts w:eastAsiaTheme="minorEastAsia" w:hint="eastAsia"/>
          <w:lang w:val="en-GB" w:eastAsia="zh-CN"/>
        </w:rPr>
        <w:t xml:space="preserve">For a </w:t>
      </w:r>
      <w:r w:rsidR="00765365">
        <w:rPr>
          <w:rFonts w:eastAsiaTheme="minorEastAsia" w:hint="eastAsia"/>
          <w:lang w:val="en-GB" w:eastAsia="zh-CN"/>
        </w:rPr>
        <w:t>particular</w:t>
      </w:r>
      <w:r w:rsidR="00F57F19">
        <w:rPr>
          <w:rFonts w:eastAsiaTheme="minorEastAsia" w:hint="eastAsia"/>
          <w:lang w:val="en-GB" w:eastAsia="zh-CN"/>
        </w:rPr>
        <w:t xml:space="preserve"> treatment by RA</w:t>
      </w:r>
      <w:r w:rsidR="001802E2">
        <w:rPr>
          <w:rFonts w:eastAsiaTheme="minorEastAsia" w:hint="eastAsia"/>
          <w:lang w:val="en-GB" w:eastAsia="zh-CN"/>
        </w:rPr>
        <w:t xml:space="preserve">N </w:t>
      </w:r>
      <w:r w:rsidR="00361672">
        <w:rPr>
          <w:rFonts w:eastAsiaTheme="minorEastAsia" w:hint="eastAsia"/>
          <w:lang w:val="en-GB" w:eastAsia="zh-CN"/>
        </w:rPr>
        <w:t>to</w:t>
      </w:r>
      <w:r w:rsidR="001802E2">
        <w:rPr>
          <w:rFonts w:eastAsiaTheme="minorEastAsia" w:hint="eastAsia"/>
          <w:lang w:val="en-GB" w:eastAsia="zh-CN"/>
        </w:rPr>
        <w:t xml:space="preserve"> the UE with the indicator</w:t>
      </w:r>
    </w:p>
    <w:p w14:paraId="5C27FCC2" w14:textId="269B4866" w:rsidR="00F57F19" w:rsidRDefault="001802E2" w:rsidP="001802E2">
      <w:pPr>
        <w:pStyle w:val="a2"/>
        <w:spacing w:before="240"/>
        <w:ind w:left="420"/>
        <w:rPr>
          <w:rFonts w:eastAsiaTheme="minorEastAsia"/>
          <w:lang w:val="en-GB" w:eastAsia="zh-CN"/>
        </w:rPr>
      </w:pPr>
      <w:r>
        <w:rPr>
          <w:rFonts w:eastAsiaTheme="minorEastAsia" w:hint="eastAsia"/>
          <w:lang w:val="en-GB" w:eastAsia="zh-CN"/>
        </w:rPr>
        <w:t>For example, the energy saving</w:t>
      </w:r>
      <w:r w:rsidR="00F57F19">
        <w:rPr>
          <w:rFonts w:eastAsiaTheme="minorEastAsia" w:hint="eastAsia"/>
          <w:lang w:val="en-GB" w:eastAsia="zh-CN"/>
        </w:rPr>
        <w:t xml:space="preserve"> indicator would mean that </w:t>
      </w:r>
      <w:r w:rsidR="008E2AB5">
        <w:rPr>
          <w:rFonts w:eastAsiaTheme="minorEastAsia" w:hint="eastAsia"/>
          <w:lang w:val="en-GB" w:eastAsia="zh-CN"/>
        </w:rPr>
        <w:t>serving</w:t>
      </w:r>
      <w:r w:rsidR="00411653">
        <w:rPr>
          <w:rFonts w:eastAsiaTheme="minorEastAsia" w:hint="eastAsia"/>
          <w:lang w:val="en-GB" w:eastAsia="zh-CN"/>
        </w:rPr>
        <w:t xml:space="preserve"> </w:t>
      </w:r>
      <w:r w:rsidR="006A051C">
        <w:rPr>
          <w:rFonts w:eastAsiaTheme="minorEastAsia" w:hint="eastAsia"/>
          <w:lang w:val="en-GB" w:eastAsia="zh-CN"/>
        </w:rPr>
        <w:t>to</w:t>
      </w:r>
      <w:r w:rsidR="008E2AB5">
        <w:rPr>
          <w:rFonts w:eastAsiaTheme="minorEastAsia" w:hint="eastAsia"/>
          <w:lang w:val="en-GB" w:eastAsia="zh-CN"/>
        </w:rPr>
        <w:t xml:space="preserve"> </w:t>
      </w:r>
      <w:r w:rsidR="00F57F19">
        <w:rPr>
          <w:rFonts w:eastAsiaTheme="minorEastAsia" w:hint="eastAsia"/>
          <w:lang w:val="en-GB" w:eastAsia="zh-CN"/>
        </w:rPr>
        <w:t xml:space="preserve">UE can </w:t>
      </w:r>
      <w:r w:rsidR="00411653">
        <w:rPr>
          <w:rFonts w:eastAsiaTheme="minorEastAsia" w:hint="eastAsia"/>
          <w:lang w:val="en-GB" w:eastAsia="zh-CN"/>
        </w:rPr>
        <w:t>be deprioritized</w:t>
      </w:r>
      <w:r w:rsidR="00C51FA5">
        <w:rPr>
          <w:rFonts w:eastAsiaTheme="minorEastAsia" w:hint="eastAsia"/>
          <w:lang w:val="en-GB" w:eastAsia="zh-CN"/>
        </w:rPr>
        <w:t xml:space="preserve"> </w:t>
      </w:r>
      <w:r w:rsidR="00411653">
        <w:rPr>
          <w:rFonts w:eastAsiaTheme="minorEastAsia" w:hint="eastAsia"/>
          <w:lang w:val="en-GB" w:eastAsia="zh-CN"/>
        </w:rPr>
        <w:t>compared to</w:t>
      </w:r>
      <w:r w:rsidR="00F57F19">
        <w:rPr>
          <w:rFonts w:eastAsiaTheme="minorEastAsia" w:hint="eastAsia"/>
          <w:lang w:val="en-GB" w:eastAsia="zh-CN"/>
        </w:rPr>
        <w:t xml:space="preserve"> other</w:t>
      </w:r>
      <w:r>
        <w:rPr>
          <w:rFonts w:eastAsiaTheme="minorEastAsia" w:hint="eastAsia"/>
          <w:lang w:val="en-GB" w:eastAsia="zh-CN"/>
        </w:rPr>
        <w:t xml:space="preserve"> UEs</w:t>
      </w:r>
      <w:r w:rsidR="008E2AB5">
        <w:rPr>
          <w:rFonts w:eastAsiaTheme="minorEastAsia" w:hint="eastAsia"/>
          <w:lang w:val="en-GB" w:eastAsia="zh-CN"/>
        </w:rPr>
        <w:t>,</w:t>
      </w:r>
      <w:r>
        <w:rPr>
          <w:rFonts w:eastAsiaTheme="minorEastAsia" w:hint="eastAsia"/>
          <w:lang w:val="en-GB" w:eastAsia="zh-CN"/>
        </w:rPr>
        <w:t xml:space="preserve"> </w:t>
      </w:r>
      <w:r w:rsidR="008E2AB5">
        <w:rPr>
          <w:rFonts w:eastAsiaTheme="minorEastAsia" w:hint="eastAsia"/>
          <w:lang w:val="en-GB" w:eastAsia="zh-CN"/>
        </w:rPr>
        <w:t>if</w:t>
      </w:r>
      <w:r>
        <w:rPr>
          <w:rFonts w:eastAsiaTheme="minorEastAsia" w:hint="eastAsia"/>
          <w:lang w:val="en-GB" w:eastAsia="zh-CN"/>
        </w:rPr>
        <w:t xml:space="preserve"> network energy saving</w:t>
      </w:r>
      <w:r w:rsidR="008E2AB5">
        <w:rPr>
          <w:rFonts w:eastAsiaTheme="minorEastAsia" w:hint="eastAsia"/>
          <w:lang w:val="en-GB" w:eastAsia="zh-CN"/>
        </w:rPr>
        <w:t xml:space="preserve"> is required</w:t>
      </w:r>
      <w:r w:rsidR="00F57F19">
        <w:rPr>
          <w:rFonts w:eastAsiaTheme="minorEastAsia" w:hint="eastAsia"/>
          <w:lang w:val="en-GB" w:eastAsia="zh-CN"/>
        </w:rPr>
        <w:t>.</w:t>
      </w:r>
    </w:p>
    <w:p w14:paraId="32345DD8" w14:textId="612F2935" w:rsidR="00F57F19" w:rsidRDefault="008E2AB5" w:rsidP="00F57F19">
      <w:pPr>
        <w:pStyle w:val="a2"/>
        <w:numPr>
          <w:ilvl w:val="0"/>
          <w:numId w:val="36"/>
        </w:numPr>
        <w:spacing w:before="240"/>
        <w:rPr>
          <w:rFonts w:eastAsiaTheme="minorEastAsia"/>
          <w:lang w:val="en-GB" w:eastAsia="zh-CN"/>
        </w:rPr>
      </w:pPr>
      <w:r w:rsidRPr="008E2AB5">
        <w:rPr>
          <w:rFonts w:eastAsiaTheme="minorEastAsia" w:hint="eastAsia"/>
          <w:b/>
          <w:bCs/>
          <w:lang w:val="en-GB" w:eastAsia="zh-CN"/>
        </w:rPr>
        <w:t>Case 2:</w:t>
      </w:r>
      <w:r>
        <w:rPr>
          <w:rFonts w:eastAsiaTheme="minorEastAsia" w:hint="eastAsia"/>
          <w:lang w:val="en-GB" w:eastAsia="zh-CN"/>
        </w:rPr>
        <w:t xml:space="preserve"> </w:t>
      </w:r>
      <w:r w:rsidR="00F57F19">
        <w:rPr>
          <w:rFonts w:eastAsiaTheme="minorEastAsia" w:hint="eastAsia"/>
          <w:lang w:val="en-GB" w:eastAsia="zh-CN"/>
        </w:rPr>
        <w:t xml:space="preserve">For indicating </w:t>
      </w:r>
      <w:r w:rsidR="00C51FA5">
        <w:rPr>
          <w:rFonts w:eastAsiaTheme="minorEastAsia" w:hint="eastAsia"/>
          <w:lang w:val="en-GB" w:eastAsia="zh-CN"/>
        </w:rPr>
        <w:t>capability</w:t>
      </w:r>
      <w:r w:rsidR="007A33E9">
        <w:rPr>
          <w:rFonts w:eastAsiaTheme="minorEastAsia" w:hint="eastAsia"/>
          <w:lang w:val="en-GB" w:eastAsia="zh-CN"/>
        </w:rPr>
        <w:t xml:space="preserve"> (or willingness)</w:t>
      </w:r>
      <w:r w:rsidR="00C51FA5">
        <w:rPr>
          <w:rFonts w:eastAsiaTheme="minorEastAsia" w:hint="eastAsia"/>
          <w:lang w:val="en-GB" w:eastAsia="zh-CN"/>
        </w:rPr>
        <w:t xml:space="preserve"> of the UE</w:t>
      </w:r>
      <w:r w:rsidR="00F57F19">
        <w:rPr>
          <w:rFonts w:eastAsiaTheme="minorEastAsia" w:hint="eastAsia"/>
          <w:lang w:val="en-GB" w:eastAsia="zh-CN"/>
        </w:rPr>
        <w:t xml:space="preserve"> </w:t>
      </w:r>
      <w:r w:rsidR="001F396A">
        <w:rPr>
          <w:rFonts w:eastAsiaTheme="minorEastAsia" w:hint="eastAsia"/>
          <w:lang w:val="en-GB" w:eastAsia="zh-CN"/>
        </w:rPr>
        <w:t>on</w:t>
      </w:r>
      <w:r w:rsidR="00C51FA5">
        <w:rPr>
          <w:rFonts w:eastAsiaTheme="minorEastAsia" w:hint="eastAsia"/>
          <w:lang w:val="en-GB" w:eastAsia="zh-CN"/>
        </w:rPr>
        <w:t xml:space="preserve"> support</w:t>
      </w:r>
      <w:r w:rsidR="001F396A">
        <w:rPr>
          <w:rFonts w:eastAsiaTheme="minorEastAsia" w:hint="eastAsia"/>
          <w:lang w:val="en-GB" w:eastAsia="zh-CN"/>
        </w:rPr>
        <w:t>ing</w:t>
      </w:r>
      <w:r w:rsidR="00C51FA5">
        <w:rPr>
          <w:rFonts w:eastAsiaTheme="minorEastAsia" w:hint="eastAsia"/>
          <w:lang w:val="en-GB" w:eastAsia="zh-CN"/>
        </w:rPr>
        <w:t xml:space="preserve"> RAN level </w:t>
      </w:r>
      <w:r w:rsidR="001F396A">
        <w:rPr>
          <w:rFonts w:eastAsiaTheme="minorEastAsia" w:hint="eastAsia"/>
          <w:lang w:val="en-GB" w:eastAsia="zh-CN"/>
        </w:rPr>
        <w:t>NES technique</w:t>
      </w:r>
      <w:r w:rsidR="00C51FA5">
        <w:rPr>
          <w:rFonts w:eastAsiaTheme="minorEastAsia" w:hint="eastAsia"/>
          <w:lang w:val="en-GB" w:eastAsia="zh-CN"/>
        </w:rPr>
        <w:t>.</w:t>
      </w:r>
    </w:p>
    <w:p w14:paraId="01913834" w14:textId="7203C6CB" w:rsidR="001F396A" w:rsidRPr="001F396A" w:rsidRDefault="001F396A" w:rsidP="001F396A">
      <w:pPr>
        <w:pStyle w:val="a2"/>
        <w:spacing w:before="240"/>
        <w:ind w:left="420"/>
        <w:rPr>
          <w:rFonts w:eastAsiaTheme="minorEastAsia"/>
          <w:lang w:val="en-GB" w:eastAsia="zh-CN"/>
        </w:rPr>
      </w:pPr>
      <w:r w:rsidRPr="001F396A">
        <w:rPr>
          <w:rFonts w:eastAsiaTheme="minorEastAsia" w:hint="eastAsia"/>
          <w:lang w:val="en-GB" w:eastAsia="zh-CN"/>
        </w:rPr>
        <w:t xml:space="preserve">Because RAN should know whether the UE supports the NES </w:t>
      </w:r>
      <w:r w:rsidRPr="001F396A">
        <w:rPr>
          <w:rFonts w:eastAsiaTheme="minorEastAsia"/>
          <w:lang w:val="en-GB" w:eastAsia="zh-CN"/>
        </w:rPr>
        <w:t>technique</w:t>
      </w:r>
      <w:r w:rsidRPr="001F396A">
        <w:rPr>
          <w:rFonts w:eastAsiaTheme="minorEastAsia" w:hint="eastAsia"/>
          <w:lang w:val="en-GB" w:eastAsia="zh-CN"/>
        </w:rPr>
        <w:t>, otherwise RAN cannot decide to apply the NES technique to UE.</w:t>
      </w:r>
    </w:p>
    <w:p w14:paraId="090BE1C9" w14:textId="68AB9DA5" w:rsidR="00765365" w:rsidRPr="00344E01" w:rsidRDefault="00344E01" w:rsidP="00344E01">
      <w:pPr>
        <w:pStyle w:val="3"/>
        <w:rPr>
          <w:rFonts w:eastAsiaTheme="minorEastAsia"/>
          <w:lang w:val="en-GB" w:eastAsia="zh-CN"/>
        </w:rPr>
      </w:pPr>
      <w:r>
        <w:rPr>
          <w:rFonts w:eastAsiaTheme="minorEastAsia" w:hint="eastAsia"/>
          <w:lang w:val="en-GB" w:eastAsia="zh-CN"/>
        </w:rPr>
        <w:t xml:space="preserve">On the need of </w:t>
      </w:r>
      <w:r w:rsidR="00765365" w:rsidRPr="00765365">
        <w:rPr>
          <w:rFonts w:hint="eastAsia"/>
          <w:lang w:val="en-GB"/>
        </w:rPr>
        <w:t xml:space="preserve">particular </w:t>
      </w:r>
      <w:r w:rsidR="00765365" w:rsidRPr="00765365">
        <w:rPr>
          <w:lang w:val="en-GB"/>
        </w:rPr>
        <w:t>treatment</w:t>
      </w:r>
      <w:r w:rsidR="00765365" w:rsidRPr="00765365">
        <w:rPr>
          <w:rFonts w:hint="eastAsia"/>
          <w:lang w:val="en-GB"/>
        </w:rPr>
        <w:t xml:space="preserve"> to UE</w:t>
      </w:r>
      <w:r>
        <w:rPr>
          <w:rFonts w:eastAsiaTheme="minorEastAsia" w:hint="eastAsia"/>
          <w:lang w:val="en-GB" w:eastAsia="zh-CN"/>
        </w:rPr>
        <w:t xml:space="preserve"> with this indicator</w:t>
      </w:r>
    </w:p>
    <w:p w14:paraId="67E96CAE" w14:textId="5350A7D4" w:rsidR="00765365" w:rsidRDefault="009E072D" w:rsidP="00B90BC9">
      <w:pPr>
        <w:pStyle w:val="a2"/>
        <w:spacing w:before="240"/>
        <w:rPr>
          <w:rFonts w:eastAsiaTheme="minorEastAsia"/>
          <w:lang w:val="en-GB" w:eastAsia="zh-CN"/>
        </w:rPr>
      </w:pPr>
      <w:r>
        <w:rPr>
          <w:rFonts w:eastAsiaTheme="minorEastAsia" w:hint="eastAsia"/>
          <w:lang w:val="en-GB" w:eastAsia="zh-CN"/>
        </w:rPr>
        <w:t xml:space="preserve">According to </w:t>
      </w:r>
      <w:r w:rsidR="00510EBD">
        <w:rPr>
          <w:rFonts w:eastAsiaTheme="minorEastAsia" w:hint="eastAsia"/>
          <w:lang w:val="en-GB" w:eastAsia="zh-CN"/>
        </w:rPr>
        <w:t xml:space="preserve">TS </w:t>
      </w:r>
      <w:r>
        <w:rPr>
          <w:rFonts w:eastAsiaTheme="minorEastAsia" w:hint="eastAsia"/>
          <w:lang w:val="en-GB" w:eastAsia="zh-CN"/>
        </w:rPr>
        <w:t>23.50</w:t>
      </w:r>
      <w:r w:rsidR="008A5E5C">
        <w:rPr>
          <w:rFonts w:eastAsiaTheme="minorEastAsia" w:hint="eastAsia"/>
          <w:lang w:val="en-GB" w:eastAsia="zh-CN"/>
        </w:rPr>
        <w:t>3</w:t>
      </w:r>
      <w:r w:rsidR="002B0B25">
        <w:rPr>
          <w:rFonts w:eastAsiaTheme="minorEastAsia"/>
          <w:lang w:val="en-GB" w:eastAsia="zh-CN"/>
        </w:rPr>
        <w:fldChar w:fldCharType="begin"/>
      </w:r>
      <w:r w:rsidR="002B0B25">
        <w:rPr>
          <w:rFonts w:eastAsiaTheme="minorEastAsia"/>
          <w:lang w:val="en-GB" w:eastAsia="zh-CN"/>
        </w:rPr>
        <w:instrText xml:space="preserve"> </w:instrText>
      </w:r>
      <w:r w:rsidR="002B0B25">
        <w:rPr>
          <w:rFonts w:eastAsiaTheme="minorEastAsia" w:hint="eastAsia"/>
          <w:lang w:val="en-GB" w:eastAsia="zh-CN"/>
        </w:rPr>
        <w:instrText>REF _Ref177028913 \r \h</w:instrText>
      </w:r>
      <w:r w:rsidR="002B0B25">
        <w:rPr>
          <w:rFonts w:eastAsiaTheme="minorEastAsia"/>
          <w:lang w:val="en-GB" w:eastAsia="zh-CN"/>
        </w:rPr>
        <w:instrText xml:space="preserve"> </w:instrText>
      </w:r>
      <w:r w:rsidR="002B0B25">
        <w:rPr>
          <w:rFonts w:eastAsiaTheme="minorEastAsia"/>
          <w:lang w:val="en-GB" w:eastAsia="zh-CN"/>
        </w:rPr>
      </w:r>
      <w:r w:rsidR="002B0B25">
        <w:rPr>
          <w:rFonts w:eastAsiaTheme="minorEastAsia"/>
          <w:lang w:val="en-GB" w:eastAsia="zh-CN"/>
        </w:rPr>
        <w:fldChar w:fldCharType="separate"/>
      </w:r>
      <w:r w:rsidR="002B0B25">
        <w:rPr>
          <w:rFonts w:eastAsiaTheme="minorEastAsia"/>
          <w:lang w:val="en-GB" w:eastAsia="zh-CN"/>
        </w:rPr>
        <w:t>[4]</w:t>
      </w:r>
      <w:r w:rsidR="002B0B25">
        <w:rPr>
          <w:rFonts w:eastAsiaTheme="minorEastAsia"/>
          <w:lang w:val="en-GB" w:eastAsia="zh-CN"/>
        </w:rPr>
        <w:fldChar w:fldCharType="end"/>
      </w:r>
      <w:r>
        <w:rPr>
          <w:rFonts w:eastAsiaTheme="minorEastAsia" w:hint="eastAsia"/>
          <w:lang w:val="en-GB" w:eastAsia="zh-CN"/>
        </w:rPr>
        <w:t xml:space="preserve">, </w:t>
      </w:r>
      <w:r w:rsidR="00F72875">
        <w:rPr>
          <w:rFonts w:eastAsiaTheme="minorEastAsia" w:hint="eastAsia"/>
          <w:lang w:val="en-GB" w:eastAsia="zh-CN"/>
        </w:rPr>
        <w:t xml:space="preserve">if dynamic PCC is deployed, </w:t>
      </w:r>
      <w:r w:rsidR="008A5E5C">
        <w:rPr>
          <w:rFonts w:eastAsiaTheme="minorEastAsia" w:hint="eastAsia"/>
          <w:lang w:eastAsia="zh-CN"/>
        </w:rPr>
        <w:t>t</w:t>
      </w:r>
      <w:r w:rsidR="008A5E5C" w:rsidRPr="003D4ABF">
        <w:t xml:space="preserve">he PCF provides authorized QoS for a service data flow and other network control regarding </w:t>
      </w:r>
      <w:r w:rsidR="008A5E5C">
        <w:rPr>
          <w:rFonts w:eastAsiaTheme="minorEastAsia" w:hint="eastAsia"/>
          <w:lang w:eastAsia="zh-CN"/>
        </w:rPr>
        <w:t>SDF</w:t>
      </w:r>
      <w:r w:rsidR="008A5E5C" w:rsidRPr="003D4ABF">
        <w:t xml:space="preserve"> detection, gating, QoS and charging towards the SMF.</w:t>
      </w:r>
      <w:r w:rsidR="003822F4">
        <w:rPr>
          <w:rFonts w:eastAsiaTheme="minorEastAsia" w:hint="eastAsia"/>
          <w:lang w:val="en-GB" w:eastAsia="zh-CN"/>
        </w:rPr>
        <w:t xml:space="preserve"> </w:t>
      </w:r>
      <w:r w:rsidR="00765365" w:rsidRPr="003D4ABF">
        <w:t xml:space="preserve">The SMF is responsible for the enforcement of the policy related to </w:t>
      </w:r>
      <w:r w:rsidR="00765365">
        <w:rPr>
          <w:rFonts w:eastAsiaTheme="minorEastAsia" w:hint="eastAsia"/>
          <w:lang w:eastAsia="zh-CN"/>
        </w:rPr>
        <w:t>SDF</w:t>
      </w:r>
      <w:r w:rsidR="00765365" w:rsidRPr="003D4ABF">
        <w:t xml:space="preserve"> detection, authorized QoS, charging, gating, traffic usage reporting, packet routing and forwarding and traffic steering. The SMF controls the policy enforcement which includes the binding of </w:t>
      </w:r>
      <w:r w:rsidR="00765365">
        <w:rPr>
          <w:rFonts w:eastAsiaTheme="minorEastAsia" w:hint="eastAsia"/>
          <w:lang w:eastAsia="zh-CN"/>
        </w:rPr>
        <w:t>SDFs</w:t>
      </w:r>
      <w:r w:rsidR="00765365" w:rsidRPr="003D4ABF">
        <w:t xml:space="preserve"> to QoS Flows</w:t>
      </w:r>
      <w:r w:rsidR="00765365">
        <w:rPr>
          <w:rFonts w:eastAsiaTheme="minorEastAsia" w:hint="eastAsia"/>
          <w:lang w:eastAsia="zh-CN"/>
        </w:rPr>
        <w:t xml:space="preserve"> and</w:t>
      </w:r>
      <w:r w:rsidR="00765365" w:rsidRPr="003D4ABF">
        <w:t xml:space="preserve"> the interaction with the CHF. </w:t>
      </w:r>
      <w:r w:rsidR="008E2AB5">
        <w:rPr>
          <w:rFonts w:eastAsiaTheme="minorEastAsia" w:hint="eastAsia"/>
          <w:lang w:eastAsia="zh-CN"/>
        </w:rPr>
        <w:t>And it is t</w:t>
      </w:r>
      <w:r w:rsidR="00765365" w:rsidRPr="003D4ABF">
        <w:t xml:space="preserve">he SMF </w:t>
      </w:r>
      <w:r w:rsidR="0025627C">
        <w:rPr>
          <w:rFonts w:eastAsiaTheme="minorEastAsia" w:hint="eastAsia"/>
          <w:lang w:eastAsia="zh-CN"/>
        </w:rPr>
        <w:t xml:space="preserve">to </w:t>
      </w:r>
      <w:r w:rsidR="00765365" w:rsidRPr="003D4ABF">
        <w:t>interact with the UPF(s), the RAN and the UE to achieve the appropriate treatment of the traffic.</w:t>
      </w:r>
    </w:p>
    <w:p w14:paraId="297F90F6" w14:textId="1B2AECB1" w:rsidR="00F901DC" w:rsidRDefault="008E2AB5" w:rsidP="00B90BC9">
      <w:pPr>
        <w:pStyle w:val="a2"/>
        <w:spacing w:before="240"/>
        <w:rPr>
          <w:rFonts w:eastAsiaTheme="minorEastAsia"/>
          <w:lang w:val="en-GB" w:eastAsia="zh-CN"/>
        </w:rPr>
      </w:pPr>
      <w:r>
        <w:rPr>
          <w:rFonts w:eastAsiaTheme="minorEastAsia" w:hint="eastAsia"/>
          <w:lang w:val="en-GB" w:eastAsia="zh-CN"/>
        </w:rPr>
        <w:t xml:space="preserve">According to TS 23.501, the PCF uses the local preconfigured policy or UE subscription information to generate policy rules and install them on the SMF including the QoS parameters for handling packets. </w:t>
      </w:r>
      <w:r w:rsidR="004D2C90">
        <w:rPr>
          <w:rFonts w:eastAsiaTheme="minorEastAsia" w:hint="eastAsia"/>
          <w:lang w:val="en-GB" w:eastAsia="zh-CN"/>
        </w:rPr>
        <w:t xml:space="preserve">The SMF then </w:t>
      </w:r>
      <w:r w:rsidR="00510EBD">
        <w:rPr>
          <w:rFonts w:eastAsiaTheme="minorEastAsia" w:hint="eastAsia"/>
          <w:lang w:val="en-GB" w:eastAsia="zh-CN"/>
        </w:rPr>
        <w:t>generates and install</w:t>
      </w:r>
      <w:r w:rsidR="004D2C90">
        <w:rPr>
          <w:rFonts w:eastAsiaTheme="minorEastAsia" w:hint="eastAsia"/>
          <w:lang w:val="en-GB" w:eastAsia="zh-CN"/>
        </w:rPr>
        <w:t>s</w:t>
      </w:r>
      <w:r w:rsidR="00510EBD">
        <w:rPr>
          <w:rFonts w:eastAsiaTheme="minorEastAsia" w:hint="eastAsia"/>
          <w:lang w:val="en-GB" w:eastAsia="zh-CN"/>
        </w:rPr>
        <w:t xml:space="preserve"> </w:t>
      </w:r>
      <w:r w:rsidR="004D2C90">
        <w:rPr>
          <w:rFonts w:eastAsiaTheme="minorEastAsia" w:hint="eastAsia"/>
          <w:lang w:val="en-GB" w:eastAsia="zh-CN"/>
        </w:rPr>
        <w:t xml:space="preserve">information </w:t>
      </w:r>
      <w:r w:rsidR="00C119FC">
        <w:rPr>
          <w:rFonts w:eastAsiaTheme="minorEastAsia" w:hint="eastAsia"/>
          <w:lang w:val="en-GB" w:eastAsia="zh-CN"/>
        </w:rPr>
        <w:t xml:space="preserve">(e.g., </w:t>
      </w:r>
      <w:r w:rsidR="00510EBD">
        <w:rPr>
          <w:rFonts w:eastAsiaTheme="minorEastAsia" w:hint="eastAsia"/>
          <w:lang w:val="en-GB" w:eastAsia="zh-CN"/>
        </w:rPr>
        <w:t>PDR/URR</w:t>
      </w:r>
      <w:r w:rsidR="00C119FC">
        <w:rPr>
          <w:rFonts w:eastAsiaTheme="minorEastAsia" w:hint="eastAsia"/>
          <w:lang w:val="en-GB" w:eastAsia="zh-CN"/>
        </w:rPr>
        <w:t>)</w:t>
      </w:r>
      <w:r w:rsidR="00510EBD">
        <w:rPr>
          <w:rFonts w:eastAsiaTheme="minorEastAsia" w:hint="eastAsia"/>
          <w:lang w:val="en-GB" w:eastAsia="zh-CN"/>
        </w:rPr>
        <w:t xml:space="preserve"> </w:t>
      </w:r>
      <w:r w:rsidR="004D2C90">
        <w:rPr>
          <w:rFonts w:eastAsiaTheme="minorEastAsia" w:hint="eastAsia"/>
          <w:lang w:val="en-GB" w:eastAsia="zh-CN"/>
        </w:rPr>
        <w:t xml:space="preserve">on UPF to enable </w:t>
      </w:r>
      <w:r w:rsidR="0006288E">
        <w:rPr>
          <w:rFonts w:eastAsia="等线" w:hint="eastAsia"/>
          <w:szCs w:val="20"/>
          <w:lang w:val="en-GB" w:eastAsia="zh-CN"/>
        </w:rPr>
        <w:t>the QoS enforcement</w:t>
      </w:r>
      <w:r w:rsidR="004D2C90">
        <w:rPr>
          <w:rFonts w:eastAsiaTheme="minorEastAsia" w:hint="eastAsia"/>
          <w:lang w:val="en-GB" w:eastAsia="zh-CN"/>
        </w:rPr>
        <w:t xml:space="preserve">. The SMF also generates the information including the QoS </w:t>
      </w:r>
      <w:r w:rsidR="00BE5390">
        <w:rPr>
          <w:rFonts w:eastAsiaTheme="minorEastAsia" w:hint="eastAsia"/>
          <w:lang w:val="en-GB" w:eastAsia="zh-CN"/>
        </w:rPr>
        <w:t>parameters</w:t>
      </w:r>
      <w:r w:rsidR="004D2C90">
        <w:rPr>
          <w:rFonts w:eastAsiaTheme="minorEastAsia" w:hint="eastAsia"/>
          <w:lang w:val="en-GB" w:eastAsia="zh-CN"/>
        </w:rPr>
        <w:t xml:space="preserve"> </w:t>
      </w:r>
      <w:r w:rsidR="00CA7B2A">
        <w:rPr>
          <w:rFonts w:eastAsiaTheme="minorEastAsia" w:hint="eastAsia"/>
          <w:lang w:val="en-GB" w:eastAsia="zh-CN"/>
        </w:rPr>
        <w:t xml:space="preserve">and provide </w:t>
      </w:r>
      <w:r w:rsidR="00BE5390">
        <w:rPr>
          <w:rFonts w:eastAsiaTheme="minorEastAsia" w:hint="eastAsia"/>
          <w:lang w:val="en-GB" w:eastAsia="zh-CN"/>
        </w:rPr>
        <w:t>them</w:t>
      </w:r>
      <w:r w:rsidR="00CA7B2A">
        <w:rPr>
          <w:rFonts w:eastAsiaTheme="minorEastAsia" w:hint="eastAsia"/>
          <w:lang w:val="en-GB" w:eastAsia="zh-CN"/>
        </w:rPr>
        <w:t xml:space="preserve"> to NG-RAN </w:t>
      </w:r>
      <w:r>
        <w:rPr>
          <w:rFonts w:eastAsiaTheme="minorEastAsia" w:hint="eastAsia"/>
          <w:lang w:val="en-GB" w:eastAsia="zh-CN"/>
        </w:rPr>
        <w:t>in</w:t>
      </w:r>
      <w:r w:rsidR="004D2C90">
        <w:rPr>
          <w:rFonts w:eastAsiaTheme="minorEastAsia" w:hint="eastAsia"/>
          <w:lang w:val="en-GB" w:eastAsia="zh-CN"/>
        </w:rPr>
        <w:t xml:space="preserve"> </w:t>
      </w:r>
      <w:r w:rsidR="00CA7B2A">
        <w:rPr>
          <w:rFonts w:eastAsiaTheme="minorEastAsia" w:hint="eastAsia"/>
          <w:lang w:val="en-GB" w:eastAsia="zh-CN"/>
        </w:rPr>
        <w:t xml:space="preserve">the </w:t>
      </w:r>
      <w:r w:rsidR="004D2C90">
        <w:rPr>
          <w:rFonts w:eastAsiaTheme="minorEastAsia" w:hint="eastAsia"/>
          <w:lang w:val="en-GB" w:eastAsia="zh-CN"/>
        </w:rPr>
        <w:t>PDU session manage</w:t>
      </w:r>
      <w:r w:rsidR="004517D2">
        <w:rPr>
          <w:rFonts w:eastAsiaTheme="minorEastAsia" w:hint="eastAsia"/>
          <w:lang w:val="en-GB" w:eastAsia="zh-CN"/>
        </w:rPr>
        <w:t>ment</w:t>
      </w:r>
      <w:r w:rsidR="004D2C90">
        <w:rPr>
          <w:rFonts w:eastAsiaTheme="minorEastAsia" w:hint="eastAsia"/>
          <w:lang w:val="en-GB" w:eastAsia="zh-CN"/>
        </w:rPr>
        <w:t xml:space="preserve"> procedure</w:t>
      </w:r>
      <w:r w:rsidR="004517D2">
        <w:rPr>
          <w:rFonts w:eastAsiaTheme="minorEastAsia" w:hint="eastAsia"/>
          <w:lang w:val="en-GB" w:eastAsia="zh-CN"/>
        </w:rPr>
        <w:t>s</w:t>
      </w:r>
      <w:r w:rsidR="004D2C90">
        <w:rPr>
          <w:rFonts w:eastAsiaTheme="minorEastAsia" w:hint="eastAsia"/>
          <w:lang w:val="en-GB" w:eastAsia="zh-CN"/>
        </w:rPr>
        <w:t>.</w:t>
      </w:r>
      <w:r w:rsidR="00510EBD">
        <w:rPr>
          <w:rFonts w:eastAsiaTheme="minorEastAsia" w:hint="eastAsia"/>
          <w:lang w:val="en-GB" w:eastAsia="zh-CN"/>
        </w:rPr>
        <w:t xml:space="preserve"> </w:t>
      </w:r>
      <w:r w:rsidR="0004657B">
        <w:rPr>
          <w:rFonts w:eastAsiaTheme="minorEastAsia" w:hint="eastAsia"/>
          <w:lang w:val="en-GB" w:eastAsia="zh-CN"/>
        </w:rPr>
        <w:t xml:space="preserve">The NG-RAN node will </w:t>
      </w:r>
      <w:r>
        <w:rPr>
          <w:rFonts w:eastAsiaTheme="minorEastAsia" w:hint="eastAsia"/>
          <w:lang w:val="en-GB" w:eastAsia="zh-CN"/>
        </w:rPr>
        <w:t>allocate</w:t>
      </w:r>
      <w:r w:rsidR="0004657B">
        <w:rPr>
          <w:rFonts w:eastAsiaTheme="minorEastAsia" w:hint="eastAsia"/>
          <w:lang w:val="en-GB" w:eastAsia="zh-CN"/>
        </w:rPr>
        <w:t xml:space="preserve"> the radio link resources </w:t>
      </w:r>
      <w:r>
        <w:rPr>
          <w:rFonts w:eastAsiaTheme="minorEastAsia" w:hint="eastAsia"/>
          <w:lang w:val="en-GB" w:eastAsia="zh-CN"/>
        </w:rPr>
        <w:t>to all UEs</w:t>
      </w:r>
      <w:r>
        <w:rPr>
          <w:rFonts w:eastAsiaTheme="minorEastAsia"/>
          <w:lang w:val="en-GB" w:eastAsia="zh-CN"/>
        </w:rPr>
        <w:t>’</w:t>
      </w:r>
      <w:r>
        <w:rPr>
          <w:rFonts w:eastAsiaTheme="minorEastAsia" w:hint="eastAsia"/>
          <w:lang w:val="en-GB" w:eastAsia="zh-CN"/>
        </w:rPr>
        <w:t xml:space="preserve"> </w:t>
      </w:r>
      <w:r w:rsidR="00BE5390">
        <w:rPr>
          <w:rFonts w:eastAsiaTheme="minorEastAsia" w:hint="eastAsia"/>
          <w:lang w:val="en-GB" w:eastAsia="zh-CN"/>
        </w:rPr>
        <w:t>traffic</w:t>
      </w:r>
      <w:r>
        <w:rPr>
          <w:rFonts w:eastAsiaTheme="minorEastAsia" w:hint="eastAsia"/>
          <w:lang w:val="en-GB" w:eastAsia="zh-CN"/>
        </w:rPr>
        <w:t xml:space="preserve"> </w:t>
      </w:r>
      <w:r w:rsidR="000E1A4E">
        <w:rPr>
          <w:rFonts w:eastAsiaTheme="minorEastAsia" w:hint="eastAsia"/>
          <w:lang w:val="en-GB" w:eastAsia="zh-CN"/>
        </w:rPr>
        <w:t>considering</w:t>
      </w:r>
      <w:r w:rsidR="0004657B">
        <w:rPr>
          <w:rFonts w:eastAsiaTheme="minorEastAsia" w:hint="eastAsia"/>
          <w:lang w:val="en-GB" w:eastAsia="zh-CN"/>
        </w:rPr>
        <w:t xml:space="preserve"> the QoS </w:t>
      </w:r>
      <w:r w:rsidR="00BE5390">
        <w:rPr>
          <w:rFonts w:eastAsiaTheme="minorEastAsia" w:hint="eastAsia"/>
          <w:lang w:val="en-GB" w:eastAsia="zh-CN"/>
        </w:rPr>
        <w:t>parameters</w:t>
      </w:r>
      <w:r w:rsidR="0004657B">
        <w:rPr>
          <w:rFonts w:eastAsiaTheme="minorEastAsia" w:hint="eastAsia"/>
          <w:lang w:val="en-GB" w:eastAsia="zh-CN"/>
        </w:rPr>
        <w:t xml:space="preserve"> </w:t>
      </w:r>
      <w:r w:rsidR="000E1A4E">
        <w:rPr>
          <w:rFonts w:eastAsiaTheme="minorEastAsia" w:hint="eastAsia"/>
          <w:lang w:val="en-GB" w:eastAsia="zh-CN"/>
        </w:rPr>
        <w:t>based on</w:t>
      </w:r>
      <w:r w:rsidR="0004657B">
        <w:rPr>
          <w:rFonts w:eastAsiaTheme="minorEastAsia" w:hint="eastAsia"/>
          <w:lang w:val="en-GB" w:eastAsia="zh-CN"/>
        </w:rPr>
        <w:t xml:space="preserve"> </w:t>
      </w:r>
      <w:r>
        <w:rPr>
          <w:rFonts w:eastAsiaTheme="minorEastAsia" w:hint="eastAsia"/>
          <w:lang w:val="en-GB" w:eastAsia="zh-CN"/>
        </w:rPr>
        <w:t>RAN</w:t>
      </w:r>
      <w:r>
        <w:rPr>
          <w:rFonts w:eastAsiaTheme="minorEastAsia"/>
          <w:lang w:val="en-GB" w:eastAsia="zh-CN"/>
        </w:rPr>
        <w:t>’</w:t>
      </w:r>
      <w:r>
        <w:rPr>
          <w:rFonts w:eastAsiaTheme="minorEastAsia" w:hint="eastAsia"/>
          <w:lang w:val="en-GB" w:eastAsia="zh-CN"/>
        </w:rPr>
        <w:t xml:space="preserve">s </w:t>
      </w:r>
      <w:r w:rsidR="0004657B">
        <w:rPr>
          <w:rFonts w:eastAsiaTheme="minorEastAsia" w:hint="eastAsia"/>
          <w:lang w:val="en-GB" w:eastAsia="zh-CN"/>
        </w:rPr>
        <w:t>RRM algorithm.</w:t>
      </w:r>
    </w:p>
    <w:p w14:paraId="1DE8F0BB" w14:textId="500A2C57" w:rsidR="00F901DC" w:rsidRDefault="00F901DC" w:rsidP="00F901DC">
      <w:pPr>
        <w:pStyle w:val="a2"/>
        <w:spacing w:before="240"/>
        <w:rPr>
          <w:rFonts w:eastAsiaTheme="minorEastAsia"/>
          <w:lang w:eastAsia="zh-CN"/>
        </w:rPr>
      </w:pPr>
      <w:r>
        <w:rPr>
          <w:rFonts w:eastAsiaTheme="minorEastAsia" w:hint="eastAsia"/>
          <w:lang w:val="en-GB" w:eastAsia="zh-CN"/>
        </w:rPr>
        <w:t xml:space="preserve">With the energy-saving indicator delivered to PCF, we understand that </w:t>
      </w:r>
      <w:r>
        <w:rPr>
          <w:rFonts w:eastAsiaTheme="minorEastAsia" w:hint="eastAsia"/>
          <w:lang w:eastAsia="zh-CN"/>
        </w:rPr>
        <w:t>t</w:t>
      </w:r>
      <w:r w:rsidRPr="00BE3E32">
        <w:rPr>
          <w:rFonts w:eastAsiaTheme="minorEastAsia" w:hint="eastAsia"/>
          <w:lang w:eastAsia="zh-CN"/>
        </w:rPr>
        <w:t xml:space="preserve">he PCF </w:t>
      </w:r>
      <w:r>
        <w:rPr>
          <w:rFonts w:eastAsiaTheme="minorEastAsia" w:hint="eastAsia"/>
          <w:lang w:eastAsia="zh-CN"/>
        </w:rPr>
        <w:t>can</w:t>
      </w:r>
      <w:r w:rsidRPr="00BE3E32">
        <w:rPr>
          <w:rFonts w:eastAsiaTheme="minorEastAsia" w:hint="eastAsia"/>
          <w:lang w:eastAsia="zh-CN"/>
        </w:rPr>
        <w:t xml:space="preserve"> make </w:t>
      </w:r>
      <w:r>
        <w:rPr>
          <w:rFonts w:eastAsiaTheme="minorEastAsia" w:hint="eastAsia"/>
          <w:lang w:eastAsia="zh-CN"/>
        </w:rPr>
        <w:t>the policy rules</w:t>
      </w:r>
      <w:r w:rsidRPr="00BE3E32">
        <w:rPr>
          <w:rFonts w:eastAsiaTheme="minorEastAsia" w:hint="eastAsia"/>
          <w:lang w:eastAsia="zh-CN"/>
        </w:rPr>
        <w:t xml:space="preserve"> for</w:t>
      </w:r>
      <w:r>
        <w:rPr>
          <w:rFonts w:eastAsiaTheme="minorEastAsia" w:hint="eastAsia"/>
          <w:lang w:eastAsia="zh-CN"/>
        </w:rPr>
        <w:t xml:space="preserve"> UE taking the indicator into account. Namely, if a UE</w:t>
      </w:r>
      <w:r>
        <w:rPr>
          <w:rFonts w:eastAsiaTheme="minorEastAsia"/>
          <w:lang w:eastAsia="zh-CN"/>
        </w:rPr>
        <w:t>’</w:t>
      </w:r>
      <w:r>
        <w:rPr>
          <w:rFonts w:eastAsiaTheme="minorEastAsia" w:hint="eastAsia"/>
          <w:lang w:eastAsia="zh-CN"/>
        </w:rPr>
        <w:t>s indicator is provided, the PCF would generate</w:t>
      </w:r>
      <w:r w:rsidR="00034E41">
        <w:rPr>
          <w:rFonts w:eastAsiaTheme="minorEastAsia" w:hint="eastAsia"/>
          <w:lang w:eastAsia="zh-CN"/>
        </w:rPr>
        <w:t xml:space="preserve"> new</w:t>
      </w:r>
      <w:r>
        <w:rPr>
          <w:rFonts w:eastAsiaTheme="minorEastAsia" w:hint="eastAsia"/>
          <w:lang w:eastAsia="zh-CN"/>
        </w:rPr>
        <w:t xml:space="preserve"> policy rules for this UE compared to the policy rules made in case the indicator is not provided, which will result in the </w:t>
      </w:r>
      <w:r w:rsidR="00034E41">
        <w:rPr>
          <w:rFonts w:eastAsiaTheme="minorEastAsia" w:hint="eastAsia"/>
          <w:lang w:eastAsia="zh-CN"/>
        </w:rPr>
        <w:t>change of</w:t>
      </w:r>
      <w:r w:rsidR="00D4457C">
        <w:rPr>
          <w:rFonts w:eastAsiaTheme="minorEastAsia" w:hint="eastAsia"/>
          <w:lang w:eastAsia="zh-CN"/>
        </w:rPr>
        <w:t xml:space="preserve"> requirement for </w:t>
      </w:r>
      <w:r w:rsidR="00D4457C">
        <w:rPr>
          <w:rFonts w:eastAsiaTheme="minorEastAsia"/>
          <w:lang w:eastAsia="zh-CN"/>
        </w:rPr>
        <w:t>policy</w:t>
      </w:r>
      <w:r w:rsidR="00D4457C">
        <w:rPr>
          <w:rFonts w:eastAsiaTheme="minorEastAsia" w:hint="eastAsia"/>
          <w:lang w:eastAsia="zh-CN"/>
        </w:rPr>
        <w:t xml:space="preserve"> </w:t>
      </w:r>
      <w:r>
        <w:rPr>
          <w:rFonts w:eastAsiaTheme="minorEastAsia" w:hint="eastAsia"/>
          <w:lang w:eastAsia="zh-CN"/>
        </w:rPr>
        <w:t>enforc</w:t>
      </w:r>
      <w:r w:rsidR="00D4457C">
        <w:rPr>
          <w:rFonts w:eastAsiaTheme="minorEastAsia" w:hint="eastAsia"/>
          <w:lang w:eastAsia="zh-CN"/>
        </w:rPr>
        <w:t>ement</w:t>
      </w:r>
      <w:r>
        <w:rPr>
          <w:rFonts w:eastAsiaTheme="minorEastAsia" w:hint="eastAsia"/>
          <w:lang w:eastAsia="zh-CN"/>
        </w:rPr>
        <w:t xml:space="preserve">. </w:t>
      </w:r>
      <w:r w:rsidR="00C119FC">
        <w:rPr>
          <w:rFonts w:eastAsiaTheme="minorEastAsia" w:hint="eastAsia"/>
          <w:lang w:eastAsia="zh-CN"/>
        </w:rPr>
        <w:t xml:space="preserve">If the </w:t>
      </w:r>
      <w:r w:rsidR="00034E41">
        <w:rPr>
          <w:rFonts w:eastAsiaTheme="minorEastAsia" w:hint="eastAsia"/>
          <w:lang w:eastAsia="zh-CN"/>
        </w:rPr>
        <w:t>new</w:t>
      </w:r>
      <w:r w:rsidR="00C119FC">
        <w:rPr>
          <w:rFonts w:eastAsiaTheme="minorEastAsia" w:hint="eastAsia"/>
          <w:lang w:eastAsia="zh-CN"/>
        </w:rPr>
        <w:t xml:space="preserve"> policy leads to </w:t>
      </w:r>
      <w:r w:rsidR="00034E41">
        <w:rPr>
          <w:rFonts w:eastAsiaTheme="minorEastAsia" w:hint="eastAsia"/>
          <w:lang w:eastAsia="zh-CN"/>
        </w:rPr>
        <w:t>a new</w:t>
      </w:r>
      <w:r w:rsidR="00C119FC">
        <w:rPr>
          <w:rFonts w:eastAsiaTheme="minorEastAsia" w:hint="eastAsia"/>
          <w:lang w:eastAsia="zh-CN"/>
        </w:rPr>
        <w:t xml:space="preserve"> QoS</w:t>
      </w:r>
      <w:r w:rsidR="00034E41">
        <w:rPr>
          <w:rFonts w:eastAsiaTheme="minorEastAsia" w:hint="eastAsia"/>
          <w:lang w:eastAsia="zh-CN"/>
        </w:rPr>
        <w:t>-</w:t>
      </w:r>
      <w:r w:rsidR="00C119FC">
        <w:rPr>
          <w:rFonts w:eastAsiaTheme="minorEastAsia" w:hint="eastAsia"/>
          <w:lang w:eastAsia="zh-CN"/>
        </w:rPr>
        <w:t xml:space="preserve">related </w:t>
      </w:r>
      <w:r w:rsidR="00034E41">
        <w:rPr>
          <w:rFonts w:eastAsiaTheme="minorEastAsia" w:hint="eastAsia"/>
          <w:lang w:eastAsia="zh-CN"/>
        </w:rPr>
        <w:t xml:space="preserve">policy, the change of QoS enforcement is required. Per legacy procedures </w:t>
      </w:r>
      <w:r w:rsidR="00B6781C">
        <w:rPr>
          <w:rFonts w:eastAsiaTheme="minorEastAsia" w:hint="eastAsia"/>
          <w:lang w:eastAsia="zh-CN"/>
        </w:rPr>
        <w:t>on</w:t>
      </w:r>
      <w:r w:rsidR="00BE5390">
        <w:rPr>
          <w:rFonts w:eastAsiaTheme="minorEastAsia" w:hint="eastAsia"/>
          <w:lang w:eastAsia="zh-CN"/>
        </w:rPr>
        <w:t xml:space="preserve"> </w:t>
      </w:r>
      <w:r>
        <w:rPr>
          <w:rFonts w:eastAsiaTheme="minorEastAsia" w:hint="eastAsia"/>
          <w:lang w:eastAsia="zh-CN"/>
        </w:rPr>
        <w:t>QoS enforcement</w:t>
      </w:r>
      <w:r w:rsidR="00BE5390">
        <w:rPr>
          <w:rFonts w:eastAsiaTheme="minorEastAsia" w:hint="eastAsia"/>
          <w:lang w:eastAsia="zh-CN"/>
        </w:rPr>
        <w:t>,</w:t>
      </w:r>
      <w:r>
        <w:rPr>
          <w:rFonts w:eastAsiaTheme="minorEastAsia" w:hint="eastAsia"/>
          <w:lang w:eastAsia="zh-CN"/>
        </w:rPr>
        <w:t xml:space="preserve"> </w:t>
      </w:r>
      <w:r w:rsidR="00BE5390">
        <w:rPr>
          <w:rFonts w:eastAsiaTheme="minorEastAsia" w:hint="eastAsia"/>
          <w:lang w:eastAsia="zh-CN"/>
        </w:rPr>
        <w:t xml:space="preserve">SMF </w:t>
      </w:r>
      <w:r w:rsidR="00034E41">
        <w:rPr>
          <w:rFonts w:eastAsiaTheme="minorEastAsia" w:hint="eastAsia"/>
          <w:lang w:eastAsia="zh-CN"/>
        </w:rPr>
        <w:t>can</w:t>
      </w:r>
      <w:r w:rsidR="00BE5390">
        <w:rPr>
          <w:rFonts w:eastAsiaTheme="minorEastAsia" w:hint="eastAsia"/>
          <w:lang w:eastAsia="zh-CN"/>
        </w:rPr>
        <w:t xml:space="preserve"> send the QoS parameters to UPF and RAN</w:t>
      </w:r>
      <w:r w:rsidR="00034E41">
        <w:rPr>
          <w:rFonts w:eastAsiaTheme="minorEastAsia" w:hint="eastAsia"/>
          <w:lang w:eastAsia="zh-CN"/>
        </w:rPr>
        <w:t>,</w:t>
      </w:r>
      <w:r w:rsidR="00BE5390">
        <w:rPr>
          <w:rFonts w:eastAsiaTheme="minorEastAsia" w:hint="eastAsia"/>
          <w:lang w:eastAsia="zh-CN"/>
        </w:rPr>
        <w:t xml:space="preserve"> </w:t>
      </w:r>
      <w:r w:rsidR="00034E41">
        <w:rPr>
          <w:rFonts w:eastAsiaTheme="minorEastAsia" w:hint="eastAsia"/>
          <w:lang w:eastAsia="zh-CN"/>
        </w:rPr>
        <w:t>and</w:t>
      </w:r>
      <w:r w:rsidR="00BE5390">
        <w:rPr>
          <w:rFonts w:eastAsiaTheme="minorEastAsia" w:hint="eastAsia"/>
          <w:lang w:eastAsia="zh-CN"/>
        </w:rPr>
        <w:t xml:space="preserve"> the</w:t>
      </w:r>
      <w:r>
        <w:rPr>
          <w:rFonts w:eastAsiaTheme="minorEastAsia" w:hint="eastAsia"/>
          <w:lang w:eastAsia="zh-CN"/>
        </w:rPr>
        <w:t xml:space="preserve"> </w:t>
      </w:r>
      <w:r w:rsidR="00034E41">
        <w:rPr>
          <w:rFonts w:eastAsiaTheme="minorEastAsia" w:hint="eastAsia"/>
          <w:lang w:eastAsia="zh-CN"/>
        </w:rPr>
        <w:t xml:space="preserve">UPF and RAN can </w:t>
      </w:r>
      <w:r>
        <w:rPr>
          <w:rFonts w:eastAsiaTheme="minorEastAsia" w:hint="eastAsia"/>
          <w:lang w:eastAsia="zh-CN"/>
        </w:rPr>
        <w:t xml:space="preserve">treat this UE </w:t>
      </w:r>
      <w:r w:rsidR="00034E41">
        <w:rPr>
          <w:rFonts w:eastAsiaTheme="minorEastAsia" w:hint="eastAsia"/>
          <w:lang w:eastAsia="zh-CN"/>
        </w:rPr>
        <w:t>accordingly</w:t>
      </w:r>
      <w:r>
        <w:rPr>
          <w:rFonts w:eastAsiaTheme="minorEastAsia" w:hint="eastAsia"/>
          <w:lang w:eastAsia="zh-CN"/>
        </w:rPr>
        <w:t>.</w:t>
      </w:r>
    </w:p>
    <w:p w14:paraId="0C67F4BA" w14:textId="77777777" w:rsidR="00F901DC" w:rsidRDefault="00F901DC" w:rsidP="00F901DC">
      <w:pPr>
        <w:pStyle w:val="a2"/>
        <w:spacing w:before="240"/>
        <w:rPr>
          <w:rFonts w:eastAsiaTheme="minorEastAsia"/>
          <w:lang w:eastAsia="zh-CN"/>
        </w:rPr>
      </w:pPr>
      <w:r>
        <w:rPr>
          <w:rFonts w:eastAsiaTheme="minorEastAsia" w:hint="eastAsia"/>
          <w:lang w:eastAsia="zh-CN"/>
        </w:rPr>
        <w:t>5G QoS parameters transmitted to RAN include:</w:t>
      </w:r>
    </w:p>
    <w:p w14:paraId="0B243F4B" w14:textId="77777777" w:rsidR="00F901DC" w:rsidRDefault="00F901DC" w:rsidP="00F901DC">
      <w:pPr>
        <w:pStyle w:val="a2"/>
        <w:numPr>
          <w:ilvl w:val="0"/>
          <w:numId w:val="36"/>
        </w:numPr>
        <w:spacing w:before="240"/>
        <w:rPr>
          <w:rFonts w:eastAsiaTheme="minorEastAsia"/>
          <w:lang w:eastAsia="zh-CN"/>
        </w:rPr>
      </w:pPr>
      <w:r>
        <w:rPr>
          <w:rFonts w:eastAsiaTheme="minorEastAsia" w:hint="eastAsia"/>
          <w:lang w:eastAsia="zh-CN"/>
        </w:rPr>
        <w:t>Session-AMBR</w:t>
      </w:r>
    </w:p>
    <w:p w14:paraId="089CCACF" w14:textId="77777777" w:rsidR="00F901DC" w:rsidRPr="00F72875" w:rsidRDefault="00F901DC" w:rsidP="00F901DC">
      <w:pPr>
        <w:pStyle w:val="a2"/>
        <w:numPr>
          <w:ilvl w:val="0"/>
          <w:numId w:val="36"/>
        </w:numPr>
        <w:spacing w:before="240"/>
        <w:rPr>
          <w:rFonts w:eastAsiaTheme="minorEastAsia"/>
          <w:lang w:eastAsia="zh-CN"/>
        </w:rPr>
      </w:pPr>
      <w:r w:rsidRPr="00F72875">
        <w:rPr>
          <w:rFonts w:eastAsiaTheme="minorEastAsia" w:hint="eastAsia"/>
          <w:lang w:eastAsia="zh-CN"/>
        </w:rPr>
        <w:t>For each QoS flow, the QoS profile shall include the parameters:</w:t>
      </w:r>
    </w:p>
    <w:p w14:paraId="021D2146" w14:textId="77777777" w:rsidR="00F901DC" w:rsidRPr="0025627C" w:rsidRDefault="00F901DC" w:rsidP="00F901DC">
      <w:pPr>
        <w:pStyle w:val="a2"/>
        <w:spacing w:before="240"/>
        <w:ind w:firstLine="420"/>
        <w:rPr>
          <w:rFonts w:eastAsiaTheme="minorEastAsia"/>
          <w:lang w:eastAsia="zh-CN"/>
        </w:rPr>
      </w:pPr>
      <w:r w:rsidRPr="0025627C">
        <w:rPr>
          <w:rFonts w:eastAsiaTheme="minorEastAsia"/>
          <w:lang w:eastAsia="zh-CN"/>
        </w:rPr>
        <w:t>-</w:t>
      </w:r>
      <w:r w:rsidRPr="0025627C">
        <w:rPr>
          <w:rFonts w:eastAsiaTheme="minorEastAsia"/>
          <w:lang w:eastAsia="zh-CN"/>
        </w:rPr>
        <w:tab/>
        <w:t>5G QoS Identifier (5QI)</w:t>
      </w:r>
    </w:p>
    <w:p w14:paraId="32922524" w14:textId="77777777" w:rsidR="00F901DC" w:rsidRPr="0025627C" w:rsidRDefault="00F901DC" w:rsidP="00F901DC">
      <w:pPr>
        <w:pStyle w:val="a2"/>
        <w:spacing w:before="240"/>
        <w:ind w:firstLine="420"/>
        <w:rPr>
          <w:rFonts w:eastAsiaTheme="minorEastAsia"/>
          <w:lang w:eastAsia="zh-CN"/>
        </w:rPr>
      </w:pPr>
      <w:r w:rsidRPr="0025627C">
        <w:rPr>
          <w:rFonts w:eastAsiaTheme="minorEastAsia"/>
          <w:lang w:eastAsia="zh-CN"/>
        </w:rPr>
        <w:t>-</w:t>
      </w:r>
      <w:r w:rsidRPr="0025627C">
        <w:rPr>
          <w:rFonts w:eastAsiaTheme="minorEastAsia"/>
          <w:lang w:eastAsia="zh-CN"/>
        </w:rPr>
        <w:tab/>
        <w:t>Allocation and Retention Priority (ARP)</w:t>
      </w:r>
    </w:p>
    <w:p w14:paraId="2BA79E17" w14:textId="77777777" w:rsidR="00F901DC" w:rsidRPr="0025627C" w:rsidRDefault="00F901DC" w:rsidP="00F901DC">
      <w:pPr>
        <w:pStyle w:val="a2"/>
        <w:spacing w:before="240"/>
        <w:ind w:firstLine="420"/>
        <w:rPr>
          <w:rFonts w:eastAsiaTheme="minorEastAsia"/>
          <w:lang w:eastAsia="zh-CN"/>
        </w:rPr>
      </w:pPr>
      <w:r w:rsidRPr="0025627C">
        <w:rPr>
          <w:rFonts w:eastAsiaTheme="minorEastAsia"/>
          <w:lang w:eastAsia="zh-CN"/>
        </w:rPr>
        <w:lastRenderedPageBreak/>
        <w:t>-</w:t>
      </w:r>
      <w:r w:rsidRPr="0025627C">
        <w:rPr>
          <w:rFonts w:eastAsiaTheme="minorEastAsia"/>
          <w:lang w:eastAsia="zh-CN"/>
        </w:rPr>
        <w:tab/>
        <w:t>For each GBR QoS Flow only, the QoS profile shall also include the QoS parameters:</w:t>
      </w:r>
    </w:p>
    <w:p w14:paraId="586891D3" w14:textId="77777777" w:rsidR="00F901DC" w:rsidRPr="0025627C" w:rsidRDefault="00F901DC" w:rsidP="00F901DC">
      <w:pPr>
        <w:pStyle w:val="a2"/>
        <w:spacing w:before="240"/>
        <w:ind w:leftChars="337" w:left="708"/>
        <w:rPr>
          <w:rFonts w:eastAsiaTheme="minorEastAsia"/>
          <w:lang w:eastAsia="zh-CN"/>
        </w:rPr>
      </w:pPr>
      <w:r w:rsidRPr="0025627C">
        <w:rPr>
          <w:rFonts w:eastAsiaTheme="minorEastAsia"/>
          <w:lang w:eastAsia="zh-CN"/>
        </w:rPr>
        <w:t>-</w:t>
      </w:r>
      <w:r w:rsidRPr="0025627C">
        <w:rPr>
          <w:rFonts w:eastAsiaTheme="minorEastAsia"/>
          <w:lang w:eastAsia="zh-CN"/>
        </w:rPr>
        <w:tab/>
        <w:t>Guaranteed Flow Bit Rate (GFBR) - UL and DL</w:t>
      </w:r>
    </w:p>
    <w:p w14:paraId="7DC8780C" w14:textId="01DE6EFC" w:rsidR="009E072D" w:rsidRPr="00F901DC" w:rsidRDefault="00F901DC" w:rsidP="00F901DC">
      <w:pPr>
        <w:pStyle w:val="a2"/>
        <w:spacing w:before="240"/>
        <w:ind w:leftChars="337" w:left="708"/>
        <w:rPr>
          <w:rFonts w:eastAsiaTheme="minorEastAsia"/>
          <w:lang w:eastAsia="zh-CN"/>
        </w:rPr>
      </w:pPr>
      <w:r w:rsidRPr="0025627C">
        <w:rPr>
          <w:rFonts w:eastAsiaTheme="minorEastAsia"/>
          <w:lang w:eastAsia="zh-CN"/>
        </w:rPr>
        <w:t>-</w:t>
      </w:r>
      <w:r w:rsidRPr="0025627C">
        <w:rPr>
          <w:rFonts w:eastAsiaTheme="minorEastAsia"/>
          <w:lang w:eastAsia="zh-CN"/>
        </w:rPr>
        <w:tab/>
        <w:t>Maximum Flow Bit Rate (MFBR) - UL and DL</w:t>
      </w:r>
    </w:p>
    <w:tbl>
      <w:tblPr>
        <w:tblStyle w:val="ac"/>
        <w:tblW w:w="0" w:type="auto"/>
        <w:tblInd w:w="392" w:type="dxa"/>
        <w:tblLook w:val="04A0" w:firstRow="1" w:lastRow="0" w:firstColumn="1" w:lastColumn="0" w:noHBand="0" w:noVBand="1"/>
      </w:tblPr>
      <w:tblGrid>
        <w:gridCol w:w="9344"/>
      </w:tblGrid>
      <w:tr w:rsidR="009E072D" w14:paraId="5F2B0184" w14:textId="77777777" w:rsidTr="009E072D">
        <w:tc>
          <w:tcPr>
            <w:tcW w:w="9570" w:type="dxa"/>
          </w:tcPr>
          <w:p w14:paraId="7212C3E4" w14:textId="14362FE0" w:rsidR="006B1F6F" w:rsidRPr="00AF59A1" w:rsidRDefault="006B1F6F" w:rsidP="00AF59A1">
            <w:pPr>
              <w:pStyle w:val="a2"/>
              <w:rPr>
                <w:i/>
                <w:iCs/>
                <w:u w:val="single"/>
                <w:lang w:val="en-GB"/>
              </w:rPr>
            </w:pPr>
            <w:bookmarkStart w:id="9" w:name="_Toc20149797"/>
            <w:bookmarkStart w:id="10" w:name="_Toc27846589"/>
            <w:bookmarkStart w:id="11" w:name="_Toc36187715"/>
            <w:bookmarkStart w:id="12" w:name="_Toc45183619"/>
            <w:bookmarkStart w:id="13" w:name="_Toc47342461"/>
            <w:bookmarkStart w:id="14" w:name="_Toc51769161"/>
            <w:bookmarkStart w:id="15" w:name="_Toc185600722"/>
            <w:r w:rsidRPr="00AF59A1">
              <w:rPr>
                <w:rFonts w:hint="eastAsia"/>
                <w:i/>
                <w:iCs/>
                <w:u w:val="single"/>
                <w:lang w:val="en-GB"/>
              </w:rPr>
              <w:t>TS 23.501</w:t>
            </w:r>
          </w:p>
          <w:p w14:paraId="0FE5FB59" w14:textId="34EC8E10" w:rsidR="009E072D" w:rsidRPr="009E072D" w:rsidRDefault="009E072D" w:rsidP="009E072D">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kern w:val="0"/>
                <w:sz w:val="24"/>
                <w:szCs w:val="20"/>
                <w:lang w:val="en-GB" w:eastAsia="en-GB"/>
              </w:rPr>
            </w:pPr>
            <w:r w:rsidRPr="009E072D">
              <w:rPr>
                <w:rFonts w:ascii="Arial" w:eastAsia="等线" w:hAnsi="Arial"/>
                <w:kern w:val="0"/>
                <w:sz w:val="24"/>
                <w:szCs w:val="20"/>
                <w:lang w:val="en-GB" w:eastAsia="en-GB"/>
              </w:rPr>
              <w:t>5.7.1.5</w:t>
            </w:r>
            <w:r w:rsidRPr="009E072D">
              <w:rPr>
                <w:rFonts w:ascii="Arial" w:eastAsia="等线" w:hAnsi="Arial"/>
                <w:kern w:val="0"/>
                <w:sz w:val="24"/>
                <w:szCs w:val="20"/>
                <w:lang w:val="en-GB" w:eastAsia="en-GB"/>
              </w:rPr>
              <w:tab/>
              <w:t>QoS Flow mapping</w:t>
            </w:r>
            <w:bookmarkEnd w:id="9"/>
            <w:bookmarkEnd w:id="10"/>
            <w:bookmarkEnd w:id="11"/>
            <w:bookmarkEnd w:id="12"/>
            <w:bookmarkEnd w:id="13"/>
            <w:bookmarkEnd w:id="14"/>
            <w:bookmarkEnd w:id="15"/>
          </w:p>
          <w:p w14:paraId="04E8495F" w14:textId="77777777" w:rsidR="009E072D" w:rsidRPr="009E072D" w:rsidRDefault="009E072D" w:rsidP="009E072D">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rPr>
            </w:pPr>
            <w:r w:rsidRPr="009E072D">
              <w:rPr>
                <w:rFonts w:ascii="Times New Roman" w:eastAsia="等线" w:hAnsi="Times New Roman"/>
                <w:kern w:val="0"/>
                <w:sz w:val="20"/>
                <w:szCs w:val="20"/>
                <w:lang w:val="en-GB" w:eastAsia="en-GB"/>
              </w:rPr>
              <w:t>The SMF performs the binding of PCC rules to QoS Flows based on the QoS and service requirements (as defined in TS 23.503 [45])</w:t>
            </w:r>
            <w:r w:rsidRPr="009E072D">
              <w:rPr>
                <w:rFonts w:ascii="Times New Roman" w:eastAsia="等线" w:hAnsi="Times New Roman"/>
                <w:kern w:val="0"/>
                <w:sz w:val="20"/>
                <w:szCs w:val="20"/>
                <w:lang w:val="en-GB"/>
              </w:rPr>
              <w:t>. The SMF assigns the QFI for a new QoS Flow and derives its QoS profile, corresponding UPF instructions and QoS Rule(s) from the PCC rule(s) bound to the QoS Flow and other information provided by the PCF.</w:t>
            </w:r>
          </w:p>
          <w:p w14:paraId="5E53724A" w14:textId="77777777" w:rsidR="009E072D" w:rsidRPr="009E072D" w:rsidRDefault="009E072D" w:rsidP="009E072D">
            <w:pPr>
              <w:widowControl/>
              <w:overflowPunct w:val="0"/>
              <w:autoSpaceDE w:val="0"/>
              <w:autoSpaceDN w:val="0"/>
              <w:adjustRightInd w:val="0"/>
              <w:spacing w:after="180"/>
              <w:jc w:val="left"/>
              <w:textAlignment w:val="baseline"/>
              <w:rPr>
                <w:rFonts w:ascii="Times New Roman" w:eastAsia="等线" w:hAnsi="Times New Roman"/>
                <w:kern w:val="0"/>
                <w:sz w:val="20"/>
                <w:szCs w:val="20"/>
                <w:highlight w:val="yellow"/>
                <w:lang w:val="en-GB" w:eastAsia="en-GB"/>
              </w:rPr>
            </w:pPr>
            <w:r w:rsidRPr="009E072D">
              <w:rPr>
                <w:rFonts w:ascii="Times New Roman" w:eastAsia="等线" w:hAnsi="Times New Roman"/>
                <w:kern w:val="0"/>
                <w:sz w:val="20"/>
                <w:szCs w:val="20"/>
                <w:lang w:val="en-GB" w:eastAsia="en-GB"/>
              </w:rPr>
              <w:t xml:space="preserve">When applicable, </w:t>
            </w:r>
            <w:r w:rsidRPr="009E072D">
              <w:rPr>
                <w:rFonts w:ascii="Times New Roman" w:eastAsia="等线" w:hAnsi="Times New Roman"/>
                <w:kern w:val="0"/>
                <w:sz w:val="20"/>
                <w:szCs w:val="20"/>
                <w:highlight w:val="yellow"/>
                <w:lang w:val="en-GB" w:eastAsia="en-GB"/>
              </w:rPr>
              <w:t>the SMF provides the following information for the QoS Flow to the (R)AN:</w:t>
            </w:r>
          </w:p>
          <w:p w14:paraId="4254643D" w14:textId="77777777" w:rsidR="009E072D" w:rsidRPr="009E072D" w:rsidRDefault="009E072D" w:rsidP="009E072D">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highlight w:val="yellow"/>
                <w:lang w:val="en-GB" w:eastAsia="en-GB"/>
              </w:rPr>
            </w:pPr>
            <w:r w:rsidRPr="009E072D">
              <w:rPr>
                <w:rFonts w:ascii="Times New Roman" w:eastAsia="等线" w:hAnsi="Times New Roman"/>
                <w:kern w:val="0"/>
                <w:sz w:val="20"/>
                <w:szCs w:val="20"/>
                <w:highlight w:val="yellow"/>
                <w:lang w:val="en-GB" w:eastAsia="en-GB"/>
              </w:rPr>
              <w:t>-</w:t>
            </w:r>
            <w:r w:rsidRPr="009E072D">
              <w:rPr>
                <w:rFonts w:ascii="Times New Roman" w:eastAsia="等线" w:hAnsi="Times New Roman"/>
                <w:kern w:val="0"/>
                <w:sz w:val="20"/>
                <w:szCs w:val="20"/>
                <w:highlight w:val="yellow"/>
                <w:lang w:val="en-GB" w:eastAsia="en-GB"/>
              </w:rPr>
              <w:tab/>
            </w:r>
            <w:proofErr w:type="gramStart"/>
            <w:r w:rsidRPr="009E072D">
              <w:rPr>
                <w:rFonts w:ascii="Times New Roman" w:eastAsia="等线" w:hAnsi="Times New Roman"/>
                <w:kern w:val="0"/>
                <w:sz w:val="20"/>
                <w:szCs w:val="20"/>
                <w:highlight w:val="yellow"/>
                <w:lang w:val="en-GB" w:eastAsia="en-GB"/>
              </w:rPr>
              <w:t>QFI;</w:t>
            </w:r>
            <w:proofErr w:type="gramEnd"/>
          </w:p>
          <w:p w14:paraId="3A964C75" w14:textId="77777777" w:rsidR="009E072D" w:rsidRPr="009E072D" w:rsidRDefault="009E072D" w:rsidP="009E072D">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highlight w:val="yellow"/>
                <w:lang w:val="en-GB" w:eastAsia="en-GB"/>
              </w:rPr>
            </w:pPr>
            <w:r w:rsidRPr="009E072D">
              <w:rPr>
                <w:rFonts w:ascii="Times New Roman" w:eastAsia="等线" w:hAnsi="Times New Roman"/>
                <w:kern w:val="0"/>
                <w:sz w:val="20"/>
                <w:szCs w:val="20"/>
                <w:highlight w:val="yellow"/>
                <w:lang w:val="en-GB" w:eastAsia="en-GB"/>
              </w:rPr>
              <w:t>-</w:t>
            </w:r>
            <w:r w:rsidRPr="009E072D">
              <w:rPr>
                <w:rFonts w:ascii="Times New Roman" w:eastAsia="等线" w:hAnsi="Times New Roman"/>
                <w:kern w:val="0"/>
                <w:sz w:val="20"/>
                <w:szCs w:val="20"/>
                <w:highlight w:val="yellow"/>
                <w:lang w:val="en-GB" w:eastAsia="en-GB"/>
              </w:rPr>
              <w:tab/>
              <w:t>QoS profile as described in clause 5.7.1.2.</w:t>
            </w:r>
          </w:p>
          <w:p w14:paraId="32FFE53E" w14:textId="77777777" w:rsidR="009E072D" w:rsidRPr="009E072D" w:rsidRDefault="009E072D" w:rsidP="009E072D">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en-GB"/>
              </w:rPr>
            </w:pPr>
            <w:r w:rsidRPr="009E072D">
              <w:rPr>
                <w:rFonts w:ascii="Times New Roman" w:eastAsia="等线" w:hAnsi="Times New Roman"/>
                <w:kern w:val="0"/>
                <w:sz w:val="20"/>
                <w:szCs w:val="20"/>
                <w:highlight w:val="yellow"/>
                <w:lang w:val="en-GB" w:eastAsia="en-GB"/>
              </w:rPr>
              <w:t>-</w:t>
            </w:r>
            <w:r w:rsidRPr="009E072D">
              <w:rPr>
                <w:rFonts w:ascii="Times New Roman" w:eastAsia="等线" w:hAnsi="Times New Roman"/>
                <w:kern w:val="0"/>
                <w:sz w:val="20"/>
                <w:szCs w:val="20"/>
                <w:highlight w:val="yellow"/>
                <w:lang w:val="en-GB" w:eastAsia="en-GB"/>
              </w:rPr>
              <w:tab/>
              <w:t>optionally, Alternative QoS Profile(s) as described in clause 5.7.1.</w:t>
            </w:r>
            <w:proofErr w:type="gramStart"/>
            <w:r w:rsidRPr="009E072D">
              <w:rPr>
                <w:rFonts w:ascii="Times New Roman" w:eastAsia="等线" w:hAnsi="Times New Roman"/>
                <w:kern w:val="0"/>
                <w:sz w:val="20"/>
                <w:szCs w:val="20"/>
                <w:highlight w:val="yellow"/>
                <w:lang w:val="en-GB" w:eastAsia="en-GB"/>
              </w:rPr>
              <w:t>2a;</w:t>
            </w:r>
            <w:proofErr w:type="gramEnd"/>
          </w:p>
          <w:p w14:paraId="1E0A52F8" w14:textId="77777777" w:rsidR="009E072D" w:rsidRPr="009E072D" w:rsidRDefault="009E072D" w:rsidP="009E072D">
            <w:pPr>
              <w:widowControl/>
              <w:overflowPunct w:val="0"/>
              <w:autoSpaceDE w:val="0"/>
              <w:autoSpaceDN w:val="0"/>
              <w:adjustRightInd w:val="0"/>
              <w:spacing w:after="180"/>
              <w:jc w:val="left"/>
              <w:textAlignment w:val="baseline"/>
              <w:rPr>
                <w:rFonts w:ascii="Times New Roman" w:eastAsia="等线" w:hAnsi="Times New Roman"/>
                <w:kern w:val="0"/>
                <w:sz w:val="20"/>
                <w:szCs w:val="20"/>
                <w:lang w:val="en-GB" w:eastAsia="en-GB"/>
              </w:rPr>
            </w:pPr>
            <w:r w:rsidRPr="009E072D">
              <w:rPr>
                <w:rFonts w:ascii="Times New Roman" w:eastAsia="等线" w:hAnsi="Times New Roman"/>
                <w:kern w:val="0"/>
                <w:sz w:val="20"/>
                <w:szCs w:val="20"/>
                <w:highlight w:val="yellow"/>
                <w:lang w:val="en-GB" w:eastAsia="en-GB"/>
              </w:rPr>
              <w:t>For each PCC rule bound to a QoS Flow, the SMF provides the following information to the UPF enabling classification, bandwidth enforcement and marking of User Plane traffic (the details are described in clause 5.8)</w:t>
            </w:r>
            <w:r w:rsidRPr="009E072D">
              <w:rPr>
                <w:rFonts w:ascii="Times New Roman" w:eastAsia="等线" w:hAnsi="Times New Roman"/>
                <w:kern w:val="0"/>
                <w:sz w:val="20"/>
                <w:szCs w:val="20"/>
                <w:lang w:val="en-GB" w:eastAsia="en-GB"/>
              </w:rPr>
              <w:t>:</w:t>
            </w:r>
          </w:p>
          <w:p w14:paraId="0D1DA699" w14:textId="77777777" w:rsidR="009E072D" w:rsidRPr="009E072D" w:rsidRDefault="009E072D" w:rsidP="009E072D">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en-GB"/>
              </w:rPr>
            </w:pPr>
            <w:r w:rsidRPr="009E072D">
              <w:rPr>
                <w:rFonts w:ascii="Times New Roman" w:eastAsia="等线" w:hAnsi="Times New Roman"/>
                <w:kern w:val="0"/>
                <w:sz w:val="20"/>
                <w:szCs w:val="20"/>
                <w:lang w:val="en-GB" w:eastAsia="en-GB"/>
              </w:rPr>
              <w:t>-</w:t>
            </w:r>
            <w:r w:rsidRPr="009E072D">
              <w:rPr>
                <w:rFonts w:ascii="Times New Roman" w:eastAsia="等线" w:hAnsi="Times New Roman"/>
                <w:kern w:val="0"/>
                <w:sz w:val="20"/>
                <w:szCs w:val="20"/>
                <w:lang w:val="en-GB" w:eastAsia="en-GB"/>
              </w:rPr>
              <w:tab/>
              <w:t xml:space="preserve">a DL PDR containing the DL part of the SDF </w:t>
            </w:r>
            <w:proofErr w:type="gramStart"/>
            <w:r w:rsidRPr="009E072D">
              <w:rPr>
                <w:rFonts w:ascii="Times New Roman" w:eastAsia="等线" w:hAnsi="Times New Roman"/>
                <w:kern w:val="0"/>
                <w:sz w:val="20"/>
                <w:szCs w:val="20"/>
                <w:lang w:val="en-GB" w:eastAsia="en-GB"/>
              </w:rPr>
              <w:t>template;</w:t>
            </w:r>
            <w:proofErr w:type="gramEnd"/>
          </w:p>
          <w:p w14:paraId="458CFF64" w14:textId="77777777" w:rsidR="009E072D" w:rsidRPr="009E072D" w:rsidRDefault="009E072D" w:rsidP="009E072D">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en-GB"/>
              </w:rPr>
            </w:pPr>
            <w:r w:rsidRPr="009E072D">
              <w:rPr>
                <w:rFonts w:ascii="Times New Roman" w:eastAsia="等线" w:hAnsi="Times New Roman"/>
                <w:kern w:val="0"/>
                <w:sz w:val="20"/>
                <w:szCs w:val="20"/>
                <w:lang w:val="en-GB" w:eastAsia="en-GB"/>
              </w:rPr>
              <w:t>-</w:t>
            </w:r>
            <w:r w:rsidRPr="009E072D">
              <w:rPr>
                <w:rFonts w:ascii="Times New Roman" w:eastAsia="等线" w:hAnsi="Times New Roman"/>
                <w:kern w:val="0"/>
                <w:sz w:val="20"/>
                <w:szCs w:val="20"/>
                <w:lang w:val="en-GB" w:eastAsia="en-GB"/>
              </w:rPr>
              <w:tab/>
              <w:t xml:space="preserve">an UL PDR containing the UL part of the SDF </w:t>
            </w:r>
            <w:proofErr w:type="gramStart"/>
            <w:r w:rsidRPr="009E072D">
              <w:rPr>
                <w:rFonts w:ascii="Times New Roman" w:eastAsia="等线" w:hAnsi="Times New Roman"/>
                <w:kern w:val="0"/>
                <w:sz w:val="20"/>
                <w:szCs w:val="20"/>
                <w:lang w:val="en-GB" w:eastAsia="en-GB"/>
              </w:rPr>
              <w:t>template;</w:t>
            </w:r>
            <w:proofErr w:type="gramEnd"/>
          </w:p>
          <w:p w14:paraId="4D2E87ED" w14:textId="77777777" w:rsidR="009E072D" w:rsidRPr="009E072D" w:rsidRDefault="009E072D" w:rsidP="009E072D">
            <w:pPr>
              <w:keepLines/>
              <w:widowControl/>
              <w:overflowPunct w:val="0"/>
              <w:autoSpaceDE w:val="0"/>
              <w:autoSpaceDN w:val="0"/>
              <w:adjustRightInd w:val="0"/>
              <w:spacing w:after="180"/>
              <w:ind w:left="1135" w:hanging="851"/>
              <w:jc w:val="left"/>
              <w:textAlignment w:val="baseline"/>
              <w:rPr>
                <w:rFonts w:ascii="Times New Roman" w:eastAsia="等线" w:hAnsi="Times New Roman"/>
                <w:kern w:val="0"/>
                <w:sz w:val="20"/>
                <w:szCs w:val="20"/>
                <w:lang w:val="en-GB" w:eastAsia="en-GB"/>
              </w:rPr>
            </w:pPr>
            <w:r w:rsidRPr="009E072D">
              <w:rPr>
                <w:rFonts w:ascii="Times New Roman" w:eastAsia="等线" w:hAnsi="Times New Roman"/>
                <w:kern w:val="0"/>
                <w:sz w:val="20"/>
                <w:szCs w:val="20"/>
                <w:lang w:val="en-GB" w:eastAsia="en-GB"/>
              </w:rPr>
              <w:t>NOTE 1:</w:t>
            </w:r>
            <w:r w:rsidRPr="009E072D">
              <w:rPr>
                <w:rFonts w:ascii="Times New Roman" w:eastAsia="等线" w:hAnsi="Times New Roman"/>
                <w:kern w:val="0"/>
                <w:sz w:val="20"/>
                <w:szCs w:val="20"/>
                <w:lang w:val="en-GB" w:eastAsia="en-GB"/>
              </w:rP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0D217ED2" w14:textId="77777777" w:rsidR="009E072D" w:rsidRPr="009E072D" w:rsidRDefault="009E072D" w:rsidP="009E072D">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en-GB"/>
              </w:rPr>
            </w:pPr>
            <w:r w:rsidRPr="009E072D">
              <w:rPr>
                <w:rFonts w:ascii="Times New Roman" w:eastAsia="等线" w:hAnsi="Times New Roman"/>
                <w:kern w:val="0"/>
                <w:sz w:val="20"/>
                <w:szCs w:val="20"/>
                <w:lang w:val="en-GB" w:eastAsia="en-GB"/>
              </w:rPr>
              <w:t>-</w:t>
            </w:r>
            <w:r w:rsidRPr="009E072D">
              <w:rPr>
                <w:rFonts w:ascii="Times New Roman" w:eastAsia="等线" w:hAnsi="Times New Roman"/>
                <w:kern w:val="0"/>
                <w:sz w:val="20"/>
                <w:szCs w:val="20"/>
                <w:lang w:val="en-GB" w:eastAsia="en-GB"/>
              </w:rPr>
              <w:tab/>
              <w:t xml:space="preserve">the PDR precedence value (see clause 5.7.1.9) for both PDRs is set to the precedence value of the PCC </w:t>
            </w:r>
            <w:proofErr w:type="gramStart"/>
            <w:r w:rsidRPr="009E072D">
              <w:rPr>
                <w:rFonts w:ascii="Times New Roman" w:eastAsia="等线" w:hAnsi="Times New Roman"/>
                <w:kern w:val="0"/>
                <w:sz w:val="20"/>
                <w:szCs w:val="20"/>
                <w:lang w:val="en-GB" w:eastAsia="en-GB"/>
              </w:rPr>
              <w:t>rule;</w:t>
            </w:r>
            <w:proofErr w:type="gramEnd"/>
          </w:p>
          <w:p w14:paraId="590AEB18" w14:textId="77777777" w:rsidR="009E072D" w:rsidRPr="009E072D" w:rsidRDefault="009E072D" w:rsidP="009E072D">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en-GB"/>
              </w:rPr>
            </w:pPr>
            <w:r w:rsidRPr="009E072D">
              <w:rPr>
                <w:rFonts w:ascii="Times New Roman" w:eastAsia="等线" w:hAnsi="Times New Roman"/>
                <w:kern w:val="0"/>
                <w:sz w:val="20"/>
                <w:szCs w:val="20"/>
                <w:lang w:val="en-GB" w:eastAsia="en-GB"/>
              </w:rPr>
              <w:t>-</w:t>
            </w:r>
            <w:r w:rsidRPr="009E072D">
              <w:rPr>
                <w:rFonts w:ascii="Times New Roman" w:eastAsia="等线" w:hAnsi="Times New Roman"/>
                <w:kern w:val="0"/>
                <w:sz w:val="20"/>
                <w:szCs w:val="20"/>
                <w:lang w:val="en-GB" w:eastAsia="en-GB"/>
              </w:rPr>
              <w:tab/>
              <w:t>QoS related information (e.g. MBR for an SDF, GFBR and MFBR for a GBR QoS Flow) as described in clause </w:t>
            </w:r>
            <w:proofErr w:type="gramStart"/>
            <w:r w:rsidRPr="009E072D">
              <w:rPr>
                <w:rFonts w:ascii="Times New Roman" w:eastAsia="等线" w:hAnsi="Times New Roman"/>
                <w:kern w:val="0"/>
                <w:sz w:val="20"/>
                <w:szCs w:val="20"/>
                <w:lang w:val="en-GB" w:eastAsia="en-GB"/>
              </w:rPr>
              <w:t>5.8.2;</w:t>
            </w:r>
            <w:proofErr w:type="gramEnd"/>
          </w:p>
          <w:p w14:paraId="12E9E963" w14:textId="77777777" w:rsidR="009E072D" w:rsidRPr="009E072D" w:rsidRDefault="009E072D" w:rsidP="009E072D">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en-GB"/>
              </w:rPr>
            </w:pPr>
            <w:r w:rsidRPr="009E072D">
              <w:rPr>
                <w:rFonts w:ascii="Times New Roman" w:eastAsia="等线" w:hAnsi="Times New Roman"/>
                <w:kern w:val="0"/>
                <w:sz w:val="20"/>
                <w:szCs w:val="20"/>
                <w:lang w:val="en-GB" w:eastAsia="en-GB"/>
              </w:rPr>
              <w:t>-</w:t>
            </w:r>
            <w:r w:rsidRPr="009E072D">
              <w:rPr>
                <w:rFonts w:ascii="Times New Roman" w:eastAsia="等线" w:hAnsi="Times New Roman"/>
                <w:kern w:val="0"/>
                <w:sz w:val="20"/>
                <w:szCs w:val="20"/>
                <w:lang w:val="en-GB" w:eastAsia="en-GB"/>
              </w:rPr>
              <w:tab/>
              <w:t>the corresponding packet marking information (e.g. the QFI, the transport level packet marking value (e.g. the DSCP value of the outer IP header</w:t>
            </w:r>
            <w:proofErr w:type="gramStart"/>
            <w:r w:rsidRPr="009E072D">
              <w:rPr>
                <w:rFonts w:ascii="Times New Roman" w:eastAsia="等线" w:hAnsi="Times New Roman"/>
                <w:kern w:val="0"/>
                <w:sz w:val="20"/>
                <w:szCs w:val="20"/>
                <w:lang w:val="en-GB" w:eastAsia="en-GB"/>
              </w:rPr>
              <w:t>);</w:t>
            </w:r>
            <w:proofErr w:type="gramEnd"/>
          </w:p>
          <w:p w14:paraId="567B9C60" w14:textId="6FA317DC" w:rsidR="009E072D" w:rsidRPr="00C51FA5" w:rsidRDefault="009E072D" w:rsidP="00C51FA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rPr>
            </w:pPr>
            <w:r w:rsidRPr="009E072D">
              <w:rPr>
                <w:rFonts w:ascii="Times New Roman" w:eastAsia="等线" w:hAnsi="Times New Roman"/>
                <w:kern w:val="0"/>
                <w:sz w:val="20"/>
                <w:szCs w:val="20"/>
                <w:lang w:val="en-GB" w:eastAsia="en-GB"/>
              </w:rPr>
              <w:t>-</w:t>
            </w:r>
            <w:r w:rsidRPr="009E072D">
              <w:rPr>
                <w:rFonts w:ascii="Times New Roman" w:eastAsia="等线" w:hAnsi="Times New Roman"/>
                <w:kern w:val="0"/>
                <w:sz w:val="20"/>
                <w:szCs w:val="20"/>
                <w:lang w:val="en-GB" w:eastAsia="en-GB"/>
              </w:rPr>
              <w:tab/>
              <w:t>optionally, the Reflective QoS Indication is included in the QER associated with the DL PDR (as described in clause 5.7.5.3).</w:t>
            </w:r>
          </w:p>
        </w:tc>
      </w:tr>
    </w:tbl>
    <w:p w14:paraId="1ED30950" w14:textId="4AAA2515" w:rsidR="00BB5AEC" w:rsidRDefault="006A4196" w:rsidP="00B90BC9">
      <w:pPr>
        <w:pStyle w:val="a2"/>
        <w:spacing w:before="240"/>
        <w:rPr>
          <w:rFonts w:eastAsiaTheme="minorEastAsia"/>
          <w:lang w:eastAsia="zh-CN"/>
        </w:rPr>
      </w:pPr>
      <w:r>
        <w:rPr>
          <w:rFonts w:eastAsiaTheme="minorEastAsia" w:hint="eastAsia"/>
          <w:lang w:eastAsia="zh-CN"/>
        </w:rPr>
        <w:t>I</w:t>
      </w:r>
      <w:r w:rsidR="00C119FC">
        <w:rPr>
          <w:rFonts w:eastAsiaTheme="minorEastAsia" w:hint="eastAsia"/>
          <w:lang w:eastAsia="zh-CN"/>
        </w:rPr>
        <w:t xml:space="preserve">t can be observed that, </w:t>
      </w:r>
      <w:r w:rsidR="0043705E">
        <w:rPr>
          <w:rFonts w:eastAsiaTheme="minorEastAsia" w:hint="eastAsia"/>
          <w:lang w:eastAsia="zh-CN"/>
        </w:rPr>
        <w:t xml:space="preserve">given </w:t>
      </w:r>
      <w:r w:rsidR="00F901DC">
        <w:rPr>
          <w:rFonts w:eastAsiaTheme="minorEastAsia" w:hint="eastAsia"/>
          <w:lang w:eastAsia="zh-CN"/>
        </w:rPr>
        <w:t xml:space="preserve">dynamic PCC is deployed, </w:t>
      </w:r>
      <w:r w:rsidR="00C119FC">
        <w:rPr>
          <w:rFonts w:eastAsiaTheme="minorEastAsia" w:hint="eastAsia"/>
          <w:lang w:eastAsia="zh-CN"/>
        </w:rPr>
        <w:t xml:space="preserve">the </w:t>
      </w:r>
      <w:r w:rsidR="00034E41">
        <w:rPr>
          <w:rFonts w:eastAsiaTheme="minorEastAsia" w:hint="eastAsia"/>
          <w:lang w:eastAsia="zh-CN"/>
        </w:rPr>
        <w:t xml:space="preserve">PCF can produce new policy leading to </w:t>
      </w:r>
      <w:r w:rsidR="008646B5">
        <w:rPr>
          <w:rFonts w:eastAsiaTheme="minorEastAsia" w:hint="eastAsia"/>
          <w:lang w:eastAsia="zh-CN"/>
        </w:rPr>
        <w:t xml:space="preserve">the </w:t>
      </w:r>
      <w:r w:rsidR="00034E41">
        <w:rPr>
          <w:rFonts w:eastAsiaTheme="minorEastAsia" w:hint="eastAsia"/>
          <w:lang w:eastAsia="zh-CN"/>
        </w:rPr>
        <w:t xml:space="preserve">change of </w:t>
      </w:r>
      <w:r w:rsidR="00C119FC">
        <w:rPr>
          <w:rFonts w:eastAsiaTheme="minorEastAsia" w:hint="eastAsia"/>
          <w:lang w:eastAsia="zh-CN"/>
        </w:rPr>
        <w:t xml:space="preserve">QoS parameters </w:t>
      </w:r>
      <w:r w:rsidR="008646B5">
        <w:rPr>
          <w:rFonts w:eastAsiaTheme="minorEastAsia" w:hint="eastAsia"/>
          <w:lang w:eastAsia="zh-CN"/>
        </w:rPr>
        <w:t>(probably a QoS degra</w:t>
      </w:r>
      <w:r w:rsidR="00B6781C">
        <w:rPr>
          <w:rFonts w:eastAsiaTheme="minorEastAsia" w:hint="eastAsia"/>
          <w:lang w:eastAsia="zh-CN"/>
        </w:rPr>
        <w:t xml:space="preserve">dation) </w:t>
      </w:r>
      <w:r w:rsidR="00034E41">
        <w:rPr>
          <w:rFonts w:eastAsiaTheme="minorEastAsia" w:hint="eastAsia"/>
          <w:lang w:eastAsia="zh-CN"/>
        </w:rPr>
        <w:t>for</w:t>
      </w:r>
      <w:r w:rsidR="00C119FC">
        <w:rPr>
          <w:rFonts w:eastAsiaTheme="minorEastAsia" w:hint="eastAsia"/>
          <w:lang w:eastAsia="zh-CN"/>
        </w:rPr>
        <w:t xml:space="preserve"> UE</w:t>
      </w:r>
      <w:r w:rsidR="00034E41">
        <w:rPr>
          <w:rFonts w:eastAsiaTheme="minorEastAsia" w:hint="eastAsia"/>
          <w:lang w:eastAsia="zh-CN"/>
        </w:rPr>
        <w:t>s</w:t>
      </w:r>
      <w:r w:rsidR="00C119FC">
        <w:rPr>
          <w:rFonts w:eastAsiaTheme="minorEastAsia" w:hint="eastAsia"/>
          <w:lang w:eastAsia="zh-CN"/>
        </w:rPr>
        <w:t xml:space="preserve"> </w:t>
      </w:r>
      <w:r w:rsidR="00034E41">
        <w:rPr>
          <w:rFonts w:eastAsiaTheme="minorEastAsia" w:hint="eastAsia"/>
          <w:lang w:eastAsia="zh-CN"/>
        </w:rPr>
        <w:t>based on</w:t>
      </w:r>
      <w:r w:rsidR="00C119FC">
        <w:rPr>
          <w:rFonts w:eastAsiaTheme="minorEastAsia" w:hint="eastAsia"/>
          <w:lang w:eastAsia="zh-CN"/>
        </w:rPr>
        <w:t xml:space="preserve"> </w:t>
      </w:r>
      <w:r w:rsidR="00F901DC">
        <w:rPr>
          <w:rFonts w:eastAsiaTheme="minorEastAsia" w:hint="eastAsia"/>
          <w:lang w:eastAsia="zh-CN"/>
        </w:rPr>
        <w:t xml:space="preserve">the energy saving </w:t>
      </w:r>
      <w:r w:rsidR="00F901DC">
        <w:rPr>
          <w:rFonts w:eastAsiaTheme="minorEastAsia"/>
          <w:lang w:eastAsia="zh-CN"/>
        </w:rPr>
        <w:t>indicator</w:t>
      </w:r>
      <w:r w:rsidR="00034E41">
        <w:rPr>
          <w:rFonts w:eastAsiaTheme="minorEastAsia" w:hint="eastAsia"/>
          <w:lang w:eastAsia="zh-CN"/>
        </w:rPr>
        <w:t xml:space="preserve">, which makes the </w:t>
      </w:r>
      <w:r w:rsidR="00344E01">
        <w:rPr>
          <w:rFonts w:eastAsiaTheme="minorEastAsia" w:hint="eastAsia"/>
          <w:lang w:eastAsia="zh-CN"/>
        </w:rPr>
        <w:t>particular</w:t>
      </w:r>
      <w:r w:rsidR="00034E41">
        <w:rPr>
          <w:rFonts w:eastAsiaTheme="minorEastAsia" w:hint="eastAsia"/>
          <w:lang w:eastAsia="zh-CN"/>
        </w:rPr>
        <w:t xml:space="preserve"> treatment to</w:t>
      </w:r>
      <w:r w:rsidR="00344E01">
        <w:rPr>
          <w:rFonts w:eastAsiaTheme="minorEastAsia" w:hint="eastAsia"/>
          <w:lang w:eastAsia="zh-CN"/>
        </w:rPr>
        <w:t xml:space="preserve"> </w:t>
      </w:r>
      <w:r w:rsidR="00034E41">
        <w:rPr>
          <w:rFonts w:eastAsiaTheme="minorEastAsia" w:hint="eastAsia"/>
          <w:lang w:eastAsia="zh-CN"/>
        </w:rPr>
        <w:t>UEs with the indicator possible</w:t>
      </w:r>
      <w:r w:rsidR="00F901DC">
        <w:rPr>
          <w:rFonts w:eastAsiaTheme="minorEastAsia" w:hint="eastAsia"/>
          <w:lang w:eastAsia="zh-CN"/>
        </w:rPr>
        <w:t>.</w:t>
      </w:r>
      <w:r w:rsidR="008646B5">
        <w:rPr>
          <w:rFonts w:eastAsiaTheme="minorEastAsia" w:hint="eastAsia"/>
          <w:lang w:eastAsia="zh-CN"/>
        </w:rPr>
        <w:t xml:space="preserve"> Whether and when to consider the energy saving indicator in PCF for policy producing is up to the operator, e.g., the </w:t>
      </w:r>
      <w:r w:rsidR="008646B5">
        <w:rPr>
          <w:rFonts w:eastAsiaTheme="minorEastAsia"/>
          <w:lang w:eastAsia="zh-CN"/>
        </w:rPr>
        <w:t>necessity</w:t>
      </w:r>
      <w:r w:rsidR="008646B5">
        <w:rPr>
          <w:rFonts w:eastAsiaTheme="minorEastAsia" w:hint="eastAsia"/>
          <w:lang w:eastAsia="zh-CN"/>
        </w:rPr>
        <w:t xml:space="preserve"> of </w:t>
      </w:r>
      <w:r w:rsidR="00AB1792">
        <w:rPr>
          <w:rFonts w:eastAsiaTheme="minorEastAsia" w:hint="eastAsia"/>
          <w:lang w:eastAsia="zh-CN"/>
        </w:rPr>
        <w:t xml:space="preserve">saving </w:t>
      </w:r>
      <w:r w:rsidR="00685675">
        <w:rPr>
          <w:rFonts w:eastAsiaTheme="minorEastAsia" w:hint="eastAsia"/>
          <w:lang w:eastAsia="zh-CN"/>
        </w:rPr>
        <w:t>network</w:t>
      </w:r>
      <w:r w:rsidR="008646B5">
        <w:rPr>
          <w:rFonts w:eastAsiaTheme="minorEastAsia" w:hint="eastAsia"/>
          <w:lang w:eastAsia="zh-CN"/>
        </w:rPr>
        <w:t xml:space="preserve"> energy </w:t>
      </w:r>
      <w:r w:rsidR="00AB1792">
        <w:rPr>
          <w:rFonts w:eastAsiaTheme="minorEastAsia" w:hint="eastAsia"/>
          <w:lang w:eastAsia="zh-CN"/>
        </w:rPr>
        <w:t>would</w:t>
      </w:r>
      <w:r w:rsidR="00B6781C">
        <w:rPr>
          <w:rFonts w:eastAsiaTheme="minorEastAsia" w:hint="eastAsia"/>
          <w:lang w:eastAsia="zh-CN"/>
        </w:rPr>
        <w:t xml:space="preserve"> trigger the PCF to consider UE</w:t>
      </w:r>
      <w:r w:rsidR="00B6781C">
        <w:rPr>
          <w:rFonts w:eastAsiaTheme="minorEastAsia"/>
          <w:lang w:eastAsia="zh-CN"/>
        </w:rPr>
        <w:t>’</w:t>
      </w:r>
      <w:r w:rsidR="00B6781C">
        <w:rPr>
          <w:rFonts w:eastAsiaTheme="minorEastAsia" w:hint="eastAsia"/>
          <w:lang w:eastAsia="zh-CN"/>
        </w:rPr>
        <w:t>s energy saving indicator.</w:t>
      </w:r>
      <w:r w:rsidR="008646B5">
        <w:rPr>
          <w:rFonts w:eastAsiaTheme="minorEastAsia" w:hint="eastAsia"/>
          <w:lang w:eastAsia="zh-CN"/>
        </w:rPr>
        <w:t xml:space="preserve"> </w:t>
      </w:r>
      <w:r w:rsidR="00685675">
        <w:rPr>
          <w:rFonts w:eastAsiaTheme="minorEastAsia" w:hint="eastAsia"/>
          <w:lang w:eastAsia="zh-CN"/>
        </w:rPr>
        <w:t>Furthermore</w:t>
      </w:r>
      <w:r w:rsidR="00B6781C">
        <w:rPr>
          <w:rFonts w:eastAsiaTheme="minorEastAsia" w:hint="eastAsia"/>
          <w:lang w:eastAsia="zh-CN"/>
        </w:rPr>
        <w:t xml:space="preserve">, whether the QoS related policy </w:t>
      </w:r>
      <w:r w:rsidR="00F71E02">
        <w:rPr>
          <w:rFonts w:eastAsiaTheme="minorEastAsia" w:hint="eastAsia"/>
          <w:lang w:eastAsia="zh-CN"/>
        </w:rPr>
        <w:t>is impacted by</w:t>
      </w:r>
      <w:r w:rsidR="00685675">
        <w:rPr>
          <w:rFonts w:eastAsiaTheme="minorEastAsia" w:hint="eastAsia"/>
          <w:lang w:eastAsia="zh-CN"/>
        </w:rPr>
        <w:t xml:space="preserve"> the indicator </w:t>
      </w:r>
      <w:r w:rsidR="00F71E02">
        <w:rPr>
          <w:rFonts w:eastAsiaTheme="minorEastAsia" w:hint="eastAsia"/>
          <w:lang w:eastAsia="zh-CN"/>
        </w:rPr>
        <w:t>can also</w:t>
      </w:r>
      <w:r w:rsidR="00685675">
        <w:rPr>
          <w:rFonts w:eastAsiaTheme="minorEastAsia" w:hint="eastAsia"/>
          <w:lang w:eastAsia="zh-CN"/>
        </w:rPr>
        <w:t xml:space="preserve"> up to the operator, e.g., if the RAN level energy saving is required, PCF </w:t>
      </w:r>
      <w:r>
        <w:rPr>
          <w:rFonts w:eastAsiaTheme="minorEastAsia" w:hint="eastAsia"/>
          <w:lang w:eastAsia="zh-CN"/>
        </w:rPr>
        <w:t>should consider this indicator when</w:t>
      </w:r>
      <w:r w:rsidR="00685675">
        <w:rPr>
          <w:rFonts w:eastAsiaTheme="minorEastAsia" w:hint="eastAsia"/>
          <w:lang w:eastAsia="zh-CN"/>
        </w:rPr>
        <w:t xml:space="preserve"> mak</w:t>
      </w:r>
      <w:r>
        <w:rPr>
          <w:rFonts w:eastAsiaTheme="minorEastAsia" w:hint="eastAsia"/>
          <w:lang w:eastAsia="zh-CN"/>
        </w:rPr>
        <w:t>ing</w:t>
      </w:r>
      <w:r w:rsidR="00685675">
        <w:rPr>
          <w:rFonts w:eastAsiaTheme="minorEastAsia" w:hint="eastAsia"/>
          <w:lang w:eastAsia="zh-CN"/>
        </w:rPr>
        <w:t xml:space="preserve"> the QoS related policy for UE. </w:t>
      </w:r>
      <w:r>
        <w:rPr>
          <w:rFonts w:eastAsiaTheme="minorEastAsia" w:hint="eastAsia"/>
          <w:lang w:eastAsia="zh-CN"/>
        </w:rPr>
        <w:t>Therefore,</w:t>
      </w:r>
      <w:r w:rsidR="00F71E02">
        <w:rPr>
          <w:rFonts w:eastAsiaTheme="minorEastAsia" w:hint="eastAsia"/>
          <w:lang w:eastAsia="zh-CN"/>
        </w:rPr>
        <w:t xml:space="preserve"> </w:t>
      </w:r>
      <w:r>
        <w:rPr>
          <w:rFonts w:eastAsiaTheme="minorEastAsia" w:hint="eastAsia"/>
          <w:lang w:eastAsia="zh-CN"/>
        </w:rPr>
        <w:t xml:space="preserve">a </w:t>
      </w:r>
      <w:r w:rsidR="00344E01">
        <w:rPr>
          <w:rFonts w:eastAsiaTheme="minorEastAsia" w:hint="eastAsia"/>
          <w:lang w:eastAsia="zh-CN"/>
        </w:rPr>
        <w:t>separate</w:t>
      </w:r>
      <w:r w:rsidR="00F71E02">
        <w:rPr>
          <w:rFonts w:eastAsiaTheme="minorEastAsia" w:hint="eastAsia"/>
          <w:lang w:eastAsia="zh-CN"/>
        </w:rPr>
        <w:t xml:space="preserve"> indicator sent from CN to </w:t>
      </w:r>
      <w:proofErr w:type="gramStart"/>
      <w:r w:rsidR="00F71E02">
        <w:rPr>
          <w:rFonts w:eastAsiaTheme="minorEastAsia" w:hint="eastAsia"/>
          <w:lang w:eastAsia="zh-CN"/>
        </w:rPr>
        <w:t>RAN</w:t>
      </w:r>
      <w:proofErr w:type="gramEnd"/>
      <w:r w:rsidR="00F71E02">
        <w:rPr>
          <w:rFonts w:eastAsiaTheme="minorEastAsia" w:hint="eastAsia"/>
          <w:lang w:eastAsia="zh-CN"/>
        </w:rPr>
        <w:t xml:space="preserve"> </w:t>
      </w:r>
      <w:r w:rsidR="001F396A">
        <w:rPr>
          <w:rFonts w:eastAsiaTheme="minorEastAsia" w:hint="eastAsia"/>
          <w:lang w:eastAsia="zh-CN"/>
        </w:rPr>
        <w:t xml:space="preserve">for Case 1 </w:t>
      </w:r>
      <w:r w:rsidR="00F71E02">
        <w:rPr>
          <w:rFonts w:eastAsiaTheme="minorEastAsia" w:hint="eastAsia"/>
          <w:lang w:eastAsia="zh-CN"/>
        </w:rPr>
        <w:t>is not needed.</w:t>
      </w:r>
      <w:r w:rsidR="00685675">
        <w:rPr>
          <w:rFonts w:eastAsiaTheme="minorEastAsia" w:hint="eastAsia"/>
          <w:lang w:eastAsia="zh-CN"/>
        </w:rPr>
        <w:t xml:space="preserve"> </w:t>
      </w:r>
    </w:p>
    <w:p w14:paraId="4EAF2111" w14:textId="7D76C7E1" w:rsidR="00685675" w:rsidRDefault="00685675" w:rsidP="00B90BC9">
      <w:pPr>
        <w:pStyle w:val="a2"/>
        <w:spacing w:before="240"/>
        <w:rPr>
          <w:rFonts w:eastAsiaTheme="minorEastAsia"/>
          <w:b/>
          <w:bCs/>
          <w:lang w:eastAsia="zh-CN"/>
        </w:rPr>
      </w:pPr>
      <w:r w:rsidRPr="00F71E02">
        <w:rPr>
          <w:rFonts w:eastAsiaTheme="minorEastAsia" w:hint="eastAsia"/>
          <w:b/>
          <w:bCs/>
          <w:lang w:eastAsia="zh-CN"/>
        </w:rPr>
        <w:t xml:space="preserve">Observation 1: The indicator delivered to PCF can </w:t>
      </w:r>
      <w:r w:rsidR="00F71E02" w:rsidRPr="00F71E02">
        <w:rPr>
          <w:rFonts w:eastAsiaTheme="minorEastAsia" w:hint="eastAsia"/>
          <w:b/>
          <w:bCs/>
          <w:lang w:eastAsia="zh-CN"/>
        </w:rPr>
        <w:t xml:space="preserve">make the PCF produce QoS related policy considering this indicator, </w:t>
      </w:r>
      <w:r w:rsidR="007541A7">
        <w:rPr>
          <w:rFonts w:eastAsiaTheme="minorEastAsia" w:hint="eastAsia"/>
          <w:b/>
          <w:bCs/>
          <w:lang w:eastAsia="zh-CN"/>
        </w:rPr>
        <w:t>that</w:t>
      </w:r>
      <w:r w:rsidR="00F71E02" w:rsidRPr="00F71E02">
        <w:rPr>
          <w:rFonts w:eastAsiaTheme="minorEastAsia" w:hint="eastAsia"/>
          <w:b/>
          <w:bCs/>
          <w:lang w:eastAsia="zh-CN"/>
        </w:rPr>
        <w:t xml:space="preserve"> </w:t>
      </w:r>
      <w:r w:rsidR="00344E01">
        <w:rPr>
          <w:rFonts w:eastAsiaTheme="minorEastAsia" w:hint="eastAsia"/>
          <w:b/>
          <w:bCs/>
          <w:lang w:eastAsia="zh-CN"/>
        </w:rPr>
        <w:t>particular</w:t>
      </w:r>
      <w:r w:rsidR="00F71E02" w:rsidRPr="00F71E02">
        <w:rPr>
          <w:rFonts w:eastAsiaTheme="minorEastAsia" w:hint="eastAsia"/>
          <w:b/>
          <w:bCs/>
          <w:lang w:eastAsia="zh-CN"/>
        </w:rPr>
        <w:t xml:space="preserve"> treatment </w:t>
      </w:r>
      <w:r w:rsidR="00344E01">
        <w:rPr>
          <w:rFonts w:eastAsiaTheme="minorEastAsia" w:hint="eastAsia"/>
          <w:b/>
          <w:bCs/>
          <w:lang w:eastAsia="zh-CN"/>
        </w:rPr>
        <w:t xml:space="preserve">by RAN </w:t>
      </w:r>
      <w:r w:rsidR="00F71E02" w:rsidRPr="00F71E02">
        <w:rPr>
          <w:rFonts w:eastAsiaTheme="minorEastAsia" w:hint="eastAsia"/>
          <w:b/>
          <w:bCs/>
          <w:lang w:eastAsia="zh-CN"/>
        </w:rPr>
        <w:t xml:space="preserve">to </w:t>
      </w:r>
      <w:r w:rsidR="00344E01">
        <w:rPr>
          <w:rFonts w:eastAsiaTheme="minorEastAsia" w:hint="eastAsia"/>
          <w:b/>
          <w:bCs/>
          <w:lang w:eastAsia="zh-CN"/>
        </w:rPr>
        <w:t xml:space="preserve">the </w:t>
      </w:r>
      <w:r w:rsidR="00F71E02" w:rsidRPr="00F71E02">
        <w:rPr>
          <w:rFonts w:eastAsiaTheme="minorEastAsia" w:hint="eastAsia"/>
          <w:b/>
          <w:bCs/>
          <w:lang w:eastAsia="zh-CN"/>
        </w:rPr>
        <w:t xml:space="preserve">UEs with </w:t>
      </w:r>
      <w:r w:rsidR="00344E01">
        <w:rPr>
          <w:rFonts w:eastAsiaTheme="minorEastAsia" w:hint="eastAsia"/>
          <w:b/>
          <w:bCs/>
          <w:lang w:eastAsia="zh-CN"/>
        </w:rPr>
        <w:t>this</w:t>
      </w:r>
      <w:r w:rsidR="00F71E02" w:rsidRPr="00F71E02">
        <w:rPr>
          <w:rFonts w:eastAsiaTheme="minorEastAsia" w:hint="eastAsia"/>
          <w:b/>
          <w:bCs/>
          <w:lang w:eastAsia="zh-CN"/>
        </w:rPr>
        <w:t xml:space="preserve"> indicator can be achieved.</w:t>
      </w:r>
      <w:r w:rsidR="00F71E02">
        <w:rPr>
          <w:rFonts w:eastAsiaTheme="minorEastAsia" w:hint="eastAsia"/>
          <w:b/>
          <w:bCs/>
          <w:lang w:eastAsia="zh-CN"/>
        </w:rPr>
        <w:t xml:space="preserve"> </w:t>
      </w:r>
      <w:r w:rsidR="00AB1792">
        <w:rPr>
          <w:rFonts w:eastAsiaTheme="minorEastAsia" w:hint="eastAsia"/>
          <w:b/>
          <w:bCs/>
          <w:lang w:eastAsia="zh-CN"/>
        </w:rPr>
        <w:t>S</w:t>
      </w:r>
      <w:r w:rsidR="00F71E02">
        <w:rPr>
          <w:rFonts w:eastAsiaTheme="minorEastAsia"/>
          <w:b/>
          <w:bCs/>
          <w:lang w:eastAsia="zh-CN"/>
        </w:rPr>
        <w:t>eparate</w:t>
      </w:r>
      <w:r w:rsidR="00F71E02">
        <w:rPr>
          <w:rFonts w:eastAsiaTheme="minorEastAsia" w:hint="eastAsia"/>
          <w:b/>
          <w:bCs/>
          <w:lang w:eastAsia="zh-CN"/>
        </w:rPr>
        <w:t xml:space="preserve"> indicator from CN to RAN </w:t>
      </w:r>
      <w:r w:rsidR="00344E01">
        <w:rPr>
          <w:rFonts w:eastAsiaTheme="minorEastAsia" w:hint="eastAsia"/>
          <w:b/>
          <w:bCs/>
          <w:lang w:eastAsia="zh-CN"/>
        </w:rPr>
        <w:t>for particular treatment to such UEs is not needed</w:t>
      </w:r>
      <w:r w:rsidR="00F71E02">
        <w:rPr>
          <w:rFonts w:eastAsiaTheme="minorEastAsia" w:hint="eastAsia"/>
          <w:b/>
          <w:bCs/>
          <w:lang w:eastAsia="zh-CN"/>
        </w:rPr>
        <w:t>.</w:t>
      </w:r>
    </w:p>
    <w:bookmarkEnd w:id="7"/>
    <w:bookmarkEnd w:id="8"/>
    <w:p w14:paraId="0DD25C29" w14:textId="288CE5D8" w:rsidR="00C2740B" w:rsidRPr="0003423C" w:rsidRDefault="003B6A0B" w:rsidP="0003423C">
      <w:pPr>
        <w:pStyle w:val="3"/>
        <w:rPr>
          <w:rFonts w:eastAsiaTheme="minorEastAsia"/>
          <w:b w:val="0"/>
          <w:bCs w:val="0"/>
          <w:u w:val="single"/>
          <w:lang w:val="en-GB" w:eastAsia="zh-CN"/>
        </w:rPr>
      </w:pPr>
      <w:r w:rsidRPr="003B6A0B">
        <w:rPr>
          <w:rFonts w:eastAsiaTheme="minorEastAsia" w:hint="eastAsia"/>
          <w:lang w:val="en-GB" w:eastAsia="zh-CN"/>
        </w:rPr>
        <w:lastRenderedPageBreak/>
        <w:t>On need of</w:t>
      </w:r>
      <w:r w:rsidR="00344E01" w:rsidRPr="003B6A0B">
        <w:rPr>
          <w:rFonts w:eastAsiaTheme="minorEastAsia" w:hint="eastAsia"/>
          <w:lang w:val="en-GB" w:eastAsia="zh-CN"/>
        </w:rPr>
        <w:t xml:space="preserve"> indicating the UE supporting </w:t>
      </w:r>
      <w:r w:rsidR="0003423C">
        <w:rPr>
          <w:rFonts w:eastAsiaTheme="minorEastAsia" w:hint="eastAsia"/>
          <w:lang w:val="en-GB" w:eastAsia="zh-CN"/>
        </w:rPr>
        <w:t>NES</w:t>
      </w:r>
      <w:r w:rsidR="00344E01">
        <w:rPr>
          <w:rFonts w:eastAsiaTheme="minorEastAsia" w:hint="eastAsia"/>
          <w:b w:val="0"/>
          <w:bCs w:val="0"/>
          <w:u w:val="single"/>
          <w:lang w:val="en-GB" w:eastAsia="zh-CN"/>
        </w:rPr>
        <w:t xml:space="preserve"> </w:t>
      </w:r>
    </w:p>
    <w:p w14:paraId="61CC2B97" w14:textId="75AAC09E" w:rsidR="008114E0" w:rsidRDefault="008114E0" w:rsidP="00B90BC9">
      <w:pPr>
        <w:pStyle w:val="a2"/>
        <w:spacing w:before="240"/>
        <w:rPr>
          <w:rFonts w:eastAsiaTheme="minorEastAsia"/>
          <w:lang w:eastAsia="zh-CN"/>
        </w:rPr>
      </w:pPr>
      <w:r>
        <w:rPr>
          <w:rFonts w:eastAsiaTheme="minorEastAsia" w:hint="eastAsia"/>
          <w:lang w:eastAsia="zh-CN"/>
        </w:rPr>
        <w:t xml:space="preserve">We can divide the NES techniques into two </w:t>
      </w:r>
      <w:r>
        <w:rPr>
          <w:rFonts w:eastAsiaTheme="minorEastAsia"/>
          <w:lang w:eastAsia="zh-CN"/>
        </w:rPr>
        <w:t>categories</w:t>
      </w:r>
      <w:r>
        <w:rPr>
          <w:rFonts w:eastAsiaTheme="minorEastAsia" w:hint="eastAsia"/>
          <w:lang w:eastAsia="zh-CN"/>
        </w:rPr>
        <w:t>, one category of NES techniques does not need coo</w:t>
      </w:r>
      <w:r w:rsidR="00AB1792">
        <w:rPr>
          <w:rFonts w:eastAsiaTheme="minorEastAsia" w:hint="eastAsia"/>
          <w:lang w:eastAsia="zh-CN"/>
        </w:rPr>
        <w:t>peration</w:t>
      </w:r>
      <w:r>
        <w:rPr>
          <w:rFonts w:eastAsiaTheme="minorEastAsia" w:hint="eastAsia"/>
          <w:lang w:eastAsia="zh-CN"/>
        </w:rPr>
        <w:t xml:space="preserve"> of UE, namely, RAN can apply the NES techniques </w:t>
      </w:r>
      <w:r w:rsidR="00AB1792">
        <w:rPr>
          <w:rFonts w:eastAsiaTheme="minorEastAsia" w:hint="eastAsia"/>
          <w:lang w:eastAsia="zh-CN"/>
        </w:rPr>
        <w:t xml:space="preserve">of this category </w:t>
      </w:r>
      <w:r>
        <w:rPr>
          <w:rFonts w:eastAsiaTheme="minorEastAsia" w:hint="eastAsia"/>
          <w:lang w:eastAsia="zh-CN"/>
        </w:rPr>
        <w:t>without UE</w:t>
      </w:r>
      <w:r>
        <w:rPr>
          <w:rFonts w:eastAsiaTheme="minorEastAsia"/>
          <w:lang w:eastAsia="zh-CN"/>
        </w:rPr>
        <w:t>’</w:t>
      </w:r>
      <w:r>
        <w:rPr>
          <w:rFonts w:eastAsiaTheme="minorEastAsia" w:hint="eastAsia"/>
          <w:lang w:eastAsia="zh-CN"/>
        </w:rPr>
        <w:t>s support, and another category requires coo</w:t>
      </w:r>
      <w:r w:rsidR="00AB1792">
        <w:rPr>
          <w:rFonts w:eastAsiaTheme="minorEastAsia" w:hint="eastAsia"/>
          <w:lang w:eastAsia="zh-CN"/>
        </w:rPr>
        <w:t>peration</w:t>
      </w:r>
      <w:r>
        <w:rPr>
          <w:rFonts w:eastAsiaTheme="minorEastAsia" w:hint="eastAsia"/>
          <w:lang w:eastAsia="zh-CN"/>
        </w:rPr>
        <w:t xml:space="preserve"> of UE.</w:t>
      </w:r>
    </w:p>
    <w:p w14:paraId="6D832DCF" w14:textId="49B0E9F8" w:rsidR="008114E0" w:rsidRPr="008114E0" w:rsidRDefault="008114E0" w:rsidP="00B90BC9">
      <w:pPr>
        <w:pStyle w:val="a2"/>
        <w:spacing w:before="240"/>
        <w:rPr>
          <w:rFonts w:eastAsiaTheme="minorEastAsia"/>
          <w:b/>
          <w:bCs/>
          <w:lang w:eastAsia="zh-CN"/>
        </w:rPr>
      </w:pPr>
      <w:r w:rsidRPr="008114E0">
        <w:rPr>
          <w:rFonts w:eastAsiaTheme="minorEastAsia" w:hint="eastAsia"/>
          <w:b/>
          <w:bCs/>
          <w:lang w:eastAsia="zh-CN"/>
        </w:rPr>
        <w:t xml:space="preserve">Category 1: Not need </w:t>
      </w:r>
      <w:r w:rsidR="004A1CE4">
        <w:rPr>
          <w:rFonts w:eastAsiaTheme="minorEastAsia" w:hint="eastAsia"/>
          <w:b/>
          <w:bCs/>
          <w:lang w:eastAsia="zh-CN"/>
        </w:rPr>
        <w:t>support</w:t>
      </w:r>
      <w:r w:rsidRPr="008114E0">
        <w:rPr>
          <w:rFonts w:eastAsiaTheme="minorEastAsia" w:hint="eastAsia"/>
          <w:b/>
          <w:bCs/>
          <w:lang w:eastAsia="zh-CN"/>
        </w:rPr>
        <w:t xml:space="preserve"> of UE</w:t>
      </w:r>
    </w:p>
    <w:p w14:paraId="3A9D608C" w14:textId="58B5BAC5" w:rsidR="008114E0" w:rsidRDefault="008114E0" w:rsidP="00AB1792">
      <w:pPr>
        <w:pStyle w:val="a2"/>
        <w:numPr>
          <w:ilvl w:val="0"/>
          <w:numId w:val="36"/>
        </w:numPr>
        <w:spacing w:before="120"/>
        <w:rPr>
          <w:rFonts w:eastAsiaTheme="minorEastAsia"/>
          <w:lang w:eastAsia="zh-CN"/>
        </w:rPr>
      </w:pPr>
      <w:r>
        <w:rPr>
          <w:rFonts w:eastAsiaTheme="minorEastAsia" w:hint="eastAsia"/>
          <w:lang w:eastAsia="zh-CN"/>
        </w:rPr>
        <w:t>Cell deactivation and re-activation</w:t>
      </w:r>
    </w:p>
    <w:p w14:paraId="5F05A1A0" w14:textId="6CDE9888" w:rsidR="008114E0" w:rsidRDefault="008114E0" w:rsidP="00AB1792">
      <w:pPr>
        <w:pStyle w:val="a2"/>
        <w:numPr>
          <w:ilvl w:val="0"/>
          <w:numId w:val="36"/>
        </w:numPr>
        <w:spacing w:before="120"/>
        <w:rPr>
          <w:rFonts w:eastAsiaTheme="minorEastAsia"/>
          <w:lang w:eastAsia="zh-CN"/>
        </w:rPr>
      </w:pPr>
      <w:r>
        <w:rPr>
          <w:rFonts w:eastAsiaTheme="minorEastAsia" w:hint="eastAsia"/>
          <w:lang w:eastAsia="zh-CN"/>
        </w:rPr>
        <w:t xml:space="preserve">SSB </w:t>
      </w:r>
      <w:r w:rsidR="00E43AD5">
        <w:rPr>
          <w:rFonts w:eastAsiaTheme="minorEastAsia" w:hint="eastAsia"/>
          <w:lang w:eastAsia="zh-CN"/>
        </w:rPr>
        <w:t>level deactivation and re-activation</w:t>
      </w:r>
    </w:p>
    <w:p w14:paraId="21D61C5F" w14:textId="2197CEC9" w:rsidR="00E43AD5" w:rsidRDefault="00E43AD5" w:rsidP="00AB1792">
      <w:pPr>
        <w:pStyle w:val="a2"/>
        <w:numPr>
          <w:ilvl w:val="0"/>
          <w:numId w:val="36"/>
        </w:numPr>
        <w:spacing w:before="120"/>
        <w:rPr>
          <w:rFonts w:eastAsiaTheme="minorEastAsia"/>
          <w:lang w:eastAsia="zh-CN"/>
        </w:rPr>
      </w:pPr>
      <w:r>
        <w:rPr>
          <w:rFonts w:eastAsiaTheme="minorEastAsia" w:hint="eastAsia"/>
          <w:lang w:eastAsia="zh-CN"/>
        </w:rPr>
        <w:t>Paging optimization in limited SSBs</w:t>
      </w:r>
    </w:p>
    <w:p w14:paraId="2E9650B6" w14:textId="585330D8" w:rsidR="008114E0" w:rsidRPr="008114E0" w:rsidRDefault="008114E0" w:rsidP="00B90BC9">
      <w:pPr>
        <w:pStyle w:val="a2"/>
        <w:spacing w:before="240"/>
        <w:rPr>
          <w:rFonts w:eastAsiaTheme="minorEastAsia"/>
          <w:b/>
          <w:bCs/>
          <w:lang w:eastAsia="zh-CN"/>
        </w:rPr>
      </w:pPr>
      <w:r w:rsidRPr="008114E0">
        <w:rPr>
          <w:rFonts w:eastAsiaTheme="minorEastAsia" w:hint="eastAsia"/>
          <w:b/>
          <w:bCs/>
          <w:lang w:eastAsia="zh-CN"/>
        </w:rPr>
        <w:t xml:space="preserve">Category 2: Need </w:t>
      </w:r>
      <w:r w:rsidR="004A1CE4">
        <w:rPr>
          <w:rFonts w:eastAsiaTheme="minorEastAsia" w:hint="eastAsia"/>
          <w:b/>
          <w:bCs/>
          <w:lang w:eastAsia="zh-CN"/>
        </w:rPr>
        <w:t>support</w:t>
      </w:r>
      <w:r w:rsidRPr="008114E0">
        <w:rPr>
          <w:rFonts w:eastAsiaTheme="minorEastAsia" w:hint="eastAsia"/>
          <w:b/>
          <w:bCs/>
          <w:lang w:eastAsia="zh-CN"/>
        </w:rPr>
        <w:t xml:space="preserve"> of UE</w:t>
      </w:r>
    </w:p>
    <w:p w14:paraId="744EBF0E" w14:textId="7BAA4892" w:rsidR="00C2740B" w:rsidRDefault="00E43AD5" w:rsidP="00B90BC9">
      <w:pPr>
        <w:pStyle w:val="a2"/>
        <w:spacing w:before="240"/>
        <w:rPr>
          <w:rFonts w:eastAsiaTheme="minorEastAsia"/>
          <w:lang w:eastAsia="zh-CN"/>
        </w:rPr>
      </w:pPr>
      <w:r>
        <w:rPr>
          <w:rFonts w:eastAsiaTheme="minorEastAsia" w:hint="eastAsia"/>
          <w:lang w:eastAsia="zh-CN"/>
        </w:rPr>
        <w:t xml:space="preserve">Category 2 can further </w:t>
      </w:r>
      <w:r w:rsidR="004A1CE4">
        <w:rPr>
          <w:rFonts w:eastAsiaTheme="minorEastAsia" w:hint="eastAsia"/>
          <w:lang w:eastAsia="zh-CN"/>
        </w:rPr>
        <w:t xml:space="preserve">be </w:t>
      </w:r>
      <w:r>
        <w:rPr>
          <w:rFonts w:eastAsiaTheme="minorEastAsia" w:hint="eastAsia"/>
          <w:lang w:eastAsia="zh-CN"/>
        </w:rPr>
        <w:t xml:space="preserve">divided into two </w:t>
      </w:r>
      <w:r w:rsidR="00AB1792">
        <w:rPr>
          <w:rFonts w:eastAsiaTheme="minorEastAsia" w:hint="eastAsia"/>
          <w:lang w:eastAsia="zh-CN"/>
        </w:rPr>
        <w:t>group</w:t>
      </w:r>
      <w:r>
        <w:rPr>
          <w:rFonts w:eastAsiaTheme="minorEastAsia" w:hint="eastAsia"/>
          <w:lang w:eastAsia="zh-CN"/>
        </w:rPr>
        <w:t xml:space="preserve">s. </w:t>
      </w:r>
      <w:r w:rsidR="00AB1792">
        <w:rPr>
          <w:rFonts w:eastAsiaTheme="minorEastAsia" w:hint="eastAsia"/>
          <w:lang w:eastAsia="zh-CN"/>
        </w:rPr>
        <w:t xml:space="preserve">Category 2.1 applies to Idle/Inactive mode UEs, while category 2.2 applies to Connected mode UEs. </w:t>
      </w:r>
      <w:r w:rsidR="00B7786F">
        <w:rPr>
          <w:rFonts w:eastAsiaTheme="minorEastAsia" w:hint="eastAsia"/>
          <w:lang w:eastAsia="zh-CN"/>
        </w:rPr>
        <w:t>Therefore,</w:t>
      </w:r>
      <w:r w:rsidR="00AB1792">
        <w:rPr>
          <w:rFonts w:eastAsiaTheme="minorEastAsia" w:hint="eastAsia"/>
          <w:lang w:eastAsia="zh-CN"/>
        </w:rPr>
        <w:t xml:space="preserve"> </w:t>
      </w:r>
      <w:r>
        <w:rPr>
          <w:rFonts w:eastAsiaTheme="minorEastAsia" w:hint="eastAsia"/>
          <w:lang w:eastAsia="zh-CN"/>
        </w:rPr>
        <w:t xml:space="preserve">RAN </w:t>
      </w:r>
      <w:r w:rsidR="004A1CE4">
        <w:rPr>
          <w:rFonts w:eastAsiaTheme="minorEastAsia" w:hint="eastAsia"/>
          <w:lang w:eastAsia="zh-CN"/>
        </w:rPr>
        <w:t xml:space="preserve">can </w:t>
      </w:r>
      <w:r w:rsidR="00AB1792">
        <w:rPr>
          <w:rFonts w:eastAsiaTheme="minorEastAsia" w:hint="eastAsia"/>
          <w:lang w:eastAsia="zh-CN"/>
        </w:rPr>
        <w:t>operate</w:t>
      </w:r>
      <w:r>
        <w:rPr>
          <w:rFonts w:eastAsiaTheme="minorEastAsia" w:hint="eastAsia"/>
          <w:lang w:eastAsia="zh-CN"/>
        </w:rPr>
        <w:t xml:space="preserve"> Category 2.1 </w:t>
      </w:r>
      <w:r w:rsidR="004A1CE4">
        <w:rPr>
          <w:rFonts w:eastAsiaTheme="minorEastAsia" w:hint="eastAsia"/>
          <w:lang w:eastAsia="zh-CN"/>
        </w:rPr>
        <w:t>without knowing the information on whether the UE supports the technique, while RAN ha</w:t>
      </w:r>
      <w:r w:rsidR="00BC6DFD">
        <w:rPr>
          <w:rFonts w:eastAsiaTheme="minorEastAsia" w:hint="eastAsia"/>
          <w:lang w:eastAsia="zh-CN"/>
        </w:rPr>
        <w:t>s</w:t>
      </w:r>
      <w:r w:rsidR="004A1CE4">
        <w:rPr>
          <w:rFonts w:eastAsiaTheme="minorEastAsia" w:hint="eastAsia"/>
          <w:lang w:eastAsia="zh-CN"/>
        </w:rPr>
        <w:t xml:space="preserve"> to be aware of </w:t>
      </w:r>
      <w:r w:rsidR="00B7786F">
        <w:rPr>
          <w:rFonts w:eastAsiaTheme="minorEastAsia" w:hint="eastAsia"/>
          <w:lang w:eastAsia="zh-CN"/>
        </w:rPr>
        <w:t>that information</w:t>
      </w:r>
      <w:r w:rsidR="004A1CE4">
        <w:rPr>
          <w:rFonts w:eastAsiaTheme="minorEastAsia" w:hint="eastAsia"/>
          <w:lang w:eastAsia="zh-CN"/>
        </w:rPr>
        <w:t xml:space="preserve"> before </w:t>
      </w:r>
      <w:r w:rsidR="00B7786F">
        <w:rPr>
          <w:rFonts w:eastAsiaTheme="minorEastAsia" w:hint="eastAsia"/>
          <w:lang w:eastAsia="zh-CN"/>
        </w:rPr>
        <w:t>operating</w:t>
      </w:r>
      <w:r w:rsidR="004A1CE4">
        <w:rPr>
          <w:rFonts w:eastAsiaTheme="minorEastAsia" w:hint="eastAsia"/>
          <w:lang w:eastAsia="zh-CN"/>
        </w:rPr>
        <w:t xml:space="preserve"> such technique</w:t>
      </w:r>
      <w:r w:rsidR="00B7786F">
        <w:rPr>
          <w:rFonts w:eastAsiaTheme="minorEastAsia" w:hint="eastAsia"/>
          <w:lang w:eastAsia="zh-CN"/>
        </w:rPr>
        <w:t xml:space="preserve"> for Category 2.2</w:t>
      </w:r>
      <w:r w:rsidR="004A1CE4">
        <w:rPr>
          <w:rFonts w:eastAsiaTheme="minorEastAsia" w:hint="eastAsia"/>
          <w:lang w:eastAsia="zh-CN"/>
        </w:rPr>
        <w:t xml:space="preserve">. </w:t>
      </w:r>
      <w:r w:rsidR="00B7786F">
        <w:rPr>
          <w:rFonts w:eastAsiaTheme="minorEastAsia" w:hint="eastAsia"/>
          <w:lang w:eastAsia="zh-CN"/>
        </w:rPr>
        <w:t xml:space="preserve">Note that </w:t>
      </w:r>
      <w:r w:rsidR="00AB1792">
        <w:rPr>
          <w:rFonts w:eastAsiaTheme="minorEastAsia" w:hint="eastAsia"/>
          <w:lang w:eastAsia="zh-CN"/>
        </w:rPr>
        <w:t xml:space="preserve">PRACH </w:t>
      </w:r>
      <w:r w:rsidR="00AB1792">
        <w:rPr>
          <w:rFonts w:eastAsiaTheme="minorEastAsia"/>
          <w:lang w:eastAsia="zh-CN"/>
        </w:rPr>
        <w:t>adaptation</w:t>
      </w:r>
      <w:r w:rsidR="00AB1792">
        <w:rPr>
          <w:rFonts w:eastAsiaTheme="minorEastAsia" w:hint="eastAsia"/>
          <w:lang w:eastAsia="zh-CN"/>
        </w:rPr>
        <w:t xml:space="preserve"> can be applied to both Idle/Inactive mode and connected mode, so it belongs to both Category 2.1 and Category 2.2.</w:t>
      </w:r>
    </w:p>
    <w:p w14:paraId="37E4C88F" w14:textId="40650231" w:rsidR="004A1CE4" w:rsidRDefault="004A1CE4" w:rsidP="004A1CE4">
      <w:pPr>
        <w:pStyle w:val="a2"/>
        <w:spacing w:before="240"/>
        <w:ind w:firstLine="420"/>
        <w:rPr>
          <w:rFonts w:eastAsiaTheme="minorEastAsia"/>
          <w:b/>
          <w:bCs/>
          <w:lang w:eastAsia="zh-CN"/>
        </w:rPr>
      </w:pPr>
      <w:r w:rsidRPr="004A1CE4">
        <w:rPr>
          <w:rFonts w:eastAsiaTheme="minorEastAsia" w:hint="eastAsia"/>
          <w:b/>
          <w:bCs/>
          <w:lang w:eastAsia="zh-CN"/>
        </w:rPr>
        <w:t xml:space="preserve">Category 2.1: </w:t>
      </w:r>
      <w:r w:rsidR="00AB1792">
        <w:rPr>
          <w:rFonts w:eastAsiaTheme="minorEastAsia" w:hint="eastAsia"/>
          <w:b/>
          <w:bCs/>
          <w:lang w:eastAsia="zh-CN"/>
        </w:rPr>
        <w:t xml:space="preserve">Apply to Idle/Inactive mode, </w:t>
      </w:r>
      <w:r w:rsidRPr="004A1CE4">
        <w:rPr>
          <w:rFonts w:eastAsiaTheme="minorEastAsia" w:hint="eastAsia"/>
          <w:b/>
          <w:bCs/>
          <w:lang w:eastAsia="zh-CN"/>
        </w:rPr>
        <w:t xml:space="preserve">RAN does not need to </w:t>
      </w:r>
      <w:r w:rsidR="00BC6DFD">
        <w:rPr>
          <w:rFonts w:eastAsiaTheme="minorEastAsia" w:hint="eastAsia"/>
          <w:b/>
          <w:bCs/>
          <w:lang w:eastAsia="zh-CN"/>
        </w:rPr>
        <w:t>know</w:t>
      </w:r>
      <w:r w:rsidRPr="004A1CE4">
        <w:rPr>
          <w:rFonts w:eastAsiaTheme="minorEastAsia" w:hint="eastAsia"/>
          <w:b/>
          <w:bCs/>
          <w:lang w:eastAsia="zh-CN"/>
        </w:rPr>
        <w:t xml:space="preserve"> whether UE support</w:t>
      </w:r>
      <w:r w:rsidR="00AB1792">
        <w:rPr>
          <w:rFonts w:eastAsiaTheme="minorEastAsia" w:hint="eastAsia"/>
          <w:b/>
          <w:bCs/>
          <w:lang w:eastAsia="zh-CN"/>
        </w:rPr>
        <w:t>s the technique</w:t>
      </w:r>
    </w:p>
    <w:p w14:paraId="65F331EB" w14:textId="6EABA092" w:rsidR="004A1CE4" w:rsidRPr="004A1CE4" w:rsidRDefault="004A1CE4" w:rsidP="00AB1792">
      <w:pPr>
        <w:pStyle w:val="a2"/>
        <w:numPr>
          <w:ilvl w:val="0"/>
          <w:numId w:val="37"/>
        </w:numPr>
        <w:spacing w:before="120"/>
        <w:rPr>
          <w:rFonts w:eastAsiaTheme="minorEastAsia"/>
          <w:lang w:eastAsia="zh-CN"/>
        </w:rPr>
      </w:pPr>
      <w:r w:rsidRPr="004A1CE4">
        <w:rPr>
          <w:rFonts w:eastAsiaTheme="minorEastAsia" w:hint="eastAsia"/>
          <w:lang w:eastAsia="zh-CN"/>
        </w:rPr>
        <w:t>On-demand SIB1</w:t>
      </w:r>
      <w:r w:rsidR="00BC6DFD">
        <w:rPr>
          <w:rFonts w:eastAsiaTheme="minorEastAsia" w:hint="eastAsia"/>
          <w:lang w:eastAsia="zh-CN"/>
        </w:rPr>
        <w:t xml:space="preserve"> (R19)</w:t>
      </w:r>
    </w:p>
    <w:p w14:paraId="67C02176" w14:textId="3DB7D8A8" w:rsidR="004A1CE4" w:rsidRDefault="004A1CE4" w:rsidP="00AB1792">
      <w:pPr>
        <w:pStyle w:val="a2"/>
        <w:numPr>
          <w:ilvl w:val="0"/>
          <w:numId w:val="37"/>
        </w:numPr>
        <w:spacing w:before="120"/>
        <w:rPr>
          <w:rFonts w:eastAsiaTheme="minorEastAsia"/>
          <w:lang w:eastAsia="zh-CN"/>
        </w:rPr>
      </w:pPr>
      <w:r w:rsidRPr="004A1CE4">
        <w:rPr>
          <w:rFonts w:eastAsiaTheme="minorEastAsia" w:hint="eastAsia"/>
          <w:lang w:eastAsia="zh-CN"/>
        </w:rPr>
        <w:t>Paging adaptation</w:t>
      </w:r>
      <w:r w:rsidR="00BC6DFD">
        <w:rPr>
          <w:rFonts w:eastAsiaTheme="minorEastAsia" w:hint="eastAsia"/>
          <w:lang w:eastAsia="zh-CN"/>
        </w:rPr>
        <w:t xml:space="preserve"> (R19)</w:t>
      </w:r>
    </w:p>
    <w:p w14:paraId="48537CF0" w14:textId="720795C9" w:rsidR="00BC6DFD" w:rsidRDefault="00BC6DFD" w:rsidP="00AB1792">
      <w:pPr>
        <w:pStyle w:val="a2"/>
        <w:numPr>
          <w:ilvl w:val="0"/>
          <w:numId w:val="37"/>
        </w:numPr>
        <w:spacing w:before="120"/>
        <w:rPr>
          <w:rFonts w:eastAsiaTheme="minorEastAsia"/>
          <w:lang w:eastAsia="zh-CN"/>
        </w:rPr>
      </w:pPr>
      <w:r>
        <w:rPr>
          <w:rFonts w:eastAsiaTheme="minorEastAsia" w:hint="eastAsia"/>
          <w:lang w:eastAsia="zh-CN"/>
        </w:rPr>
        <w:t>PRACH adaptation (R19)</w:t>
      </w:r>
    </w:p>
    <w:p w14:paraId="2CE994C7" w14:textId="1AEC61ED" w:rsidR="004A1CE4" w:rsidRPr="00BC6DFD" w:rsidRDefault="004A1CE4" w:rsidP="004A1CE4">
      <w:pPr>
        <w:pStyle w:val="a2"/>
        <w:spacing w:before="240"/>
        <w:ind w:left="420"/>
        <w:rPr>
          <w:rFonts w:eastAsiaTheme="minorEastAsia"/>
          <w:b/>
          <w:bCs/>
          <w:lang w:eastAsia="zh-CN"/>
        </w:rPr>
      </w:pPr>
      <w:r w:rsidRPr="00BC6DFD">
        <w:rPr>
          <w:rFonts w:eastAsiaTheme="minorEastAsia" w:hint="eastAsia"/>
          <w:b/>
          <w:bCs/>
          <w:lang w:eastAsia="zh-CN"/>
        </w:rPr>
        <w:t xml:space="preserve">Category 2.2: </w:t>
      </w:r>
      <w:r w:rsidR="00AB1792">
        <w:rPr>
          <w:rFonts w:eastAsiaTheme="minorEastAsia" w:hint="eastAsia"/>
          <w:b/>
          <w:bCs/>
          <w:lang w:eastAsia="zh-CN"/>
        </w:rPr>
        <w:t xml:space="preserve">Apply to Connected mode, </w:t>
      </w:r>
      <w:r w:rsidRPr="00BC6DFD">
        <w:rPr>
          <w:rFonts w:eastAsiaTheme="minorEastAsia" w:hint="eastAsia"/>
          <w:b/>
          <w:bCs/>
          <w:lang w:eastAsia="zh-CN"/>
        </w:rPr>
        <w:t xml:space="preserve">RAN has to know </w:t>
      </w:r>
      <w:r w:rsidR="00BC6DFD" w:rsidRPr="00BC6DFD">
        <w:rPr>
          <w:rFonts w:eastAsiaTheme="minorEastAsia" w:hint="eastAsia"/>
          <w:b/>
          <w:bCs/>
          <w:lang w:eastAsia="zh-CN"/>
        </w:rPr>
        <w:t>whether UE support</w:t>
      </w:r>
      <w:r w:rsidR="00AB1792">
        <w:rPr>
          <w:rFonts w:eastAsiaTheme="minorEastAsia" w:hint="eastAsia"/>
          <w:b/>
          <w:bCs/>
          <w:lang w:eastAsia="zh-CN"/>
        </w:rPr>
        <w:t>s the technique</w:t>
      </w:r>
    </w:p>
    <w:p w14:paraId="2878F847" w14:textId="345C03B9" w:rsidR="00C2740B" w:rsidRDefault="00C2740B" w:rsidP="00AB1792">
      <w:pPr>
        <w:pStyle w:val="a2"/>
        <w:numPr>
          <w:ilvl w:val="0"/>
          <w:numId w:val="37"/>
        </w:numPr>
        <w:spacing w:before="120"/>
        <w:rPr>
          <w:rFonts w:eastAsiaTheme="minorEastAsia"/>
          <w:lang w:eastAsia="zh-CN"/>
        </w:rPr>
      </w:pPr>
      <w:r>
        <w:rPr>
          <w:rFonts w:eastAsiaTheme="minorEastAsia" w:hint="eastAsia"/>
          <w:lang w:eastAsia="zh-CN"/>
        </w:rPr>
        <w:t>Cell DTX/DRX</w:t>
      </w:r>
    </w:p>
    <w:p w14:paraId="42648A73" w14:textId="2E0F332B" w:rsidR="00C2740B" w:rsidRDefault="00C2740B" w:rsidP="00AB1792">
      <w:pPr>
        <w:pStyle w:val="a2"/>
        <w:numPr>
          <w:ilvl w:val="0"/>
          <w:numId w:val="37"/>
        </w:numPr>
        <w:spacing w:before="120"/>
        <w:rPr>
          <w:rFonts w:eastAsiaTheme="minorEastAsia"/>
          <w:lang w:eastAsia="zh-CN"/>
        </w:rPr>
      </w:pPr>
      <w:r>
        <w:rPr>
          <w:rFonts w:eastAsiaTheme="minorEastAsia" w:hint="eastAsia"/>
          <w:lang w:eastAsia="zh-CN"/>
        </w:rPr>
        <w:t>CHO for NES</w:t>
      </w:r>
    </w:p>
    <w:p w14:paraId="3B3548EE" w14:textId="2737156E" w:rsidR="00C2740B" w:rsidRDefault="00C2740B" w:rsidP="00AB1792">
      <w:pPr>
        <w:pStyle w:val="a2"/>
        <w:numPr>
          <w:ilvl w:val="0"/>
          <w:numId w:val="37"/>
        </w:numPr>
        <w:spacing w:before="120"/>
        <w:rPr>
          <w:rFonts w:eastAsiaTheme="minorEastAsia"/>
          <w:lang w:eastAsia="zh-CN"/>
        </w:rPr>
      </w:pPr>
      <w:r>
        <w:rPr>
          <w:rFonts w:eastAsiaTheme="minorEastAsia" w:hint="eastAsia"/>
          <w:lang w:eastAsia="zh-CN"/>
        </w:rPr>
        <w:t xml:space="preserve">SSB-less </w:t>
      </w:r>
      <w:proofErr w:type="spellStart"/>
      <w:r>
        <w:rPr>
          <w:rFonts w:eastAsiaTheme="minorEastAsia" w:hint="eastAsia"/>
          <w:lang w:eastAsia="zh-CN"/>
        </w:rPr>
        <w:t>SCell</w:t>
      </w:r>
      <w:proofErr w:type="spellEnd"/>
    </w:p>
    <w:p w14:paraId="6EE44BA2" w14:textId="39E3D655" w:rsidR="00C2740B" w:rsidRDefault="00C2740B" w:rsidP="00AB1792">
      <w:pPr>
        <w:pStyle w:val="a2"/>
        <w:numPr>
          <w:ilvl w:val="0"/>
          <w:numId w:val="37"/>
        </w:numPr>
        <w:spacing w:before="120"/>
        <w:rPr>
          <w:rFonts w:eastAsiaTheme="minorEastAsia"/>
          <w:lang w:eastAsia="zh-CN"/>
        </w:rPr>
      </w:pPr>
      <w:r>
        <w:rPr>
          <w:rFonts w:eastAsiaTheme="minorEastAsia" w:hint="eastAsia"/>
          <w:lang w:eastAsia="zh-CN"/>
        </w:rPr>
        <w:t>Spatial and power domain adaptation</w:t>
      </w:r>
    </w:p>
    <w:p w14:paraId="52074C97" w14:textId="186BF01D" w:rsidR="00BC6DFD" w:rsidRDefault="00BC6DFD" w:rsidP="00AB1792">
      <w:pPr>
        <w:pStyle w:val="a2"/>
        <w:numPr>
          <w:ilvl w:val="0"/>
          <w:numId w:val="37"/>
        </w:numPr>
        <w:spacing w:before="120"/>
        <w:rPr>
          <w:rFonts w:eastAsiaTheme="minorEastAsia"/>
          <w:lang w:eastAsia="zh-CN"/>
        </w:rPr>
      </w:pPr>
      <w:r>
        <w:rPr>
          <w:rFonts w:eastAsiaTheme="minorEastAsia" w:hint="eastAsia"/>
          <w:lang w:eastAsia="zh-CN"/>
        </w:rPr>
        <w:t>On-demand SSB (R19)</w:t>
      </w:r>
    </w:p>
    <w:p w14:paraId="0E9EA76D" w14:textId="0D7C5FBA" w:rsidR="00BC6DFD" w:rsidRDefault="00BC6DFD" w:rsidP="00AB1792">
      <w:pPr>
        <w:pStyle w:val="a2"/>
        <w:numPr>
          <w:ilvl w:val="0"/>
          <w:numId w:val="37"/>
        </w:numPr>
        <w:spacing w:before="120"/>
        <w:rPr>
          <w:rFonts w:eastAsiaTheme="minorEastAsia"/>
          <w:lang w:eastAsia="zh-CN"/>
        </w:rPr>
      </w:pPr>
      <w:r>
        <w:rPr>
          <w:rFonts w:eastAsiaTheme="minorEastAsia" w:hint="eastAsia"/>
          <w:lang w:eastAsia="zh-CN"/>
        </w:rPr>
        <w:t>SSB adaptation (R19)</w:t>
      </w:r>
    </w:p>
    <w:p w14:paraId="688267E4" w14:textId="3B291B0C" w:rsidR="00BC6DFD" w:rsidRDefault="00BC6DFD" w:rsidP="00AB1792">
      <w:pPr>
        <w:pStyle w:val="a2"/>
        <w:numPr>
          <w:ilvl w:val="0"/>
          <w:numId w:val="37"/>
        </w:numPr>
        <w:spacing w:before="120"/>
        <w:rPr>
          <w:rFonts w:eastAsiaTheme="minorEastAsia"/>
          <w:lang w:eastAsia="zh-CN"/>
        </w:rPr>
      </w:pPr>
      <w:r>
        <w:rPr>
          <w:rFonts w:eastAsiaTheme="minorEastAsia" w:hint="eastAsia"/>
          <w:lang w:eastAsia="zh-CN"/>
        </w:rPr>
        <w:t>PRACH adaptation (R19)</w:t>
      </w:r>
    </w:p>
    <w:p w14:paraId="0EEA8BE5" w14:textId="082FB3DD" w:rsidR="00E7367E" w:rsidRDefault="00B7786F" w:rsidP="00C2740B">
      <w:pPr>
        <w:pStyle w:val="a2"/>
        <w:spacing w:before="240"/>
        <w:rPr>
          <w:rFonts w:eastAsiaTheme="minorEastAsia"/>
          <w:lang w:eastAsia="zh-CN"/>
        </w:rPr>
      </w:pPr>
      <w:r>
        <w:rPr>
          <w:rFonts w:eastAsiaTheme="minorEastAsia" w:hint="eastAsia"/>
          <w:lang w:eastAsia="zh-CN"/>
        </w:rPr>
        <w:t>It can be observed that</w:t>
      </w:r>
      <w:r w:rsidR="00AB1792">
        <w:rPr>
          <w:rFonts w:eastAsiaTheme="minorEastAsia" w:hint="eastAsia"/>
          <w:lang w:eastAsia="zh-CN"/>
        </w:rPr>
        <w:t xml:space="preserve"> RAN</w:t>
      </w:r>
      <w:r w:rsidR="009A61BD">
        <w:rPr>
          <w:rFonts w:eastAsiaTheme="minorEastAsia" w:hint="eastAsia"/>
          <w:lang w:eastAsia="zh-CN"/>
        </w:rPr>
        <w:t xml:space="preserve"> </w:t>
      </w:r>
      <w:r w:rsidR="00AB1792">
        <w:rPr>
          <w:rFonts w:eastAsiaTheme="minorEastAsia" w:hint="eastAsia"/>
          <w:lang w:eastAsia="zh-CN"/>
        </w:rPr>
        <w:t>need</w:t>
      </w:r>
      <w:r>
        <w:rPr>
          <w:rFonts w:eastAsiaTheme="minorEastAsia" w:hint="eastAsia"/>
          <w:lang w:eastAsia="zh-CN"/>
        </w:rPr>
        <w:t>s</w:t>
      </w:r>
      <w:r w:rsidR="00AB1792">
        <w:rPr>
          <w:rFonts w:eastAsiaTheme="minorEastAsia" w:hint="eastAsia"/>
          <w:lang w:eastAsia="zh-CN"/>
        </w:rPr>
        <w:t xml:space="preserve"> to</w:t>
      </w:r>
      <w:r w:rsidR="009A61BD">
        <w:rPr>
          <w:rFonts w:eastAsiaTheme="minorEastAsia" w:hint="eastAsia"/>
          <w:lang w:eastAsia="zh-CN"/>
        </w:rPr>
        <w:t xml:space="preserve"> be aware of the information on</w:t>
      </w:r>
      <w:r w:rsidR="00E7367E">
        <w:rPr>
          <w:rFonts w:eastAsiaTheme="minorEastAsia" w:hint="eastAsia"/>
          <w:lang w:eastAsia="zh-CN"/>
        </w:rPr>
        <w:t xml:space="preserve"> </w:t>
      </w:r>
      <w:r w:rsidR="009A61BD">
        <w:rPr>
          <w:rFonts w:eastAsiaTheme="minorEastAsia" w:hint="eastAsia"/>
          <w:lang w:eastAsia="zh-CN"/>
        </w:rPr>
        <w:t>UE</w:t>
      </w:r>
      <w:r>
        <w:rPr>
          <w:rFonts w:eastAsiaTheme="minorEastAsia"/>
          <w:lang w:eastAsia="zh-CN"/>
        </w:rPr>
        <w:t>’</w:t>
      </w:r>
      <w:r>
        <w:rPr>
          <w:rFonts w:eastAsiaTheme="minorEastAsia" w:hint="eastAsia"/>
          <w:lang w:eastAsia="zh-CN"/>
        </w:rPr>
        <w:t>s</w:t>
      </w:r>
      <w:r w:rsidR="009A61BD">
        <w:rPr>
          <w:rFonts w:eastAsiaTheme="minorEastAsia" w:hint="eastAsia"/>
          <w:lang w:eastAsia="zh-CN"/>
        </w:rPr>
        <w:t xml:space="preserve"> </w:t>
      </w:r>
      <w:r w:rsidR="00E7367E">
        <w:rPr>
          <w:rFonts w:eastAsiaTheme="minorEastAsia" w:hint="eastAsia"/>
          <w:lang w:eastAsia="zh-CN"/>
        </w:rPr>
        <w:t>support</w:t>
      </w:r>
      <w:r>
        <w:rPr>
          <w:rFonts w:eastAsiaTheme="minorEastAsia" w:hint="eastAsia"/>
          <w:lang w:eastAsia="zh-CN"/>
        </w:rPr>
        <w:t xml:space="preserve"> for Category 2.2</w:t>
      </w:r>
      <w:r w:rsidR="00E7367E">
        <w:rPr>
          <w:rFonts w:eastAsiaTheme="minorEastAsia" w:hint="eastAsia"/>
          <w:lang w:eastAsia="zh-CN"/>
        </w:rPr>
        <w:t xml:space="preserve">. </w:t>
      </w:r>
      <w:r w:rsidR="00BB17B3">
        <w:rPr>
          <w:rFonts w:eastAsiaTheme="minorEastAsia" w:hint="eastAsia"/>
          <w:lang w:eastAsia="zh-CN"/>
        </w:rPr>
        <w:t>But o</w:t>
      </w:r>
      <w:r w:rsidR="00AE640E">
        <w:rPr>
          <w:rFonts w:eastAsiaTheme="minorEastAsia" w:hint="eastAsia"/>
          <w:lang w:eastAsia="zh-CN"/>
        </w:rPr>
        <w:t>ther techniques do not require RAN to obtain the information of UE</w:t>
      </w:r>
      <w:r w:rsidR="00AE640E">
        <w:rPr>
          <w:rFonts w:eastAsiaTheme="minorEastAsia"/>
          <w:lang w:eastAsia="zh-CN"/>
        </w:rPr>
        <w:t>’</w:t>
      </w:r>
      <w:r w:rsidR="00AE640E">
        <w:rPr>
          <w:rFonts w:eastAsiaTheme="minorEastAsia" w:hint="eastAsia"/>
          <w:lang w:eastAsia="zh-CN"/>
        </w:rPr>
        <w:t>s support</w:t>
      </w:r>
      <w:r w:rsidR="00BB17B3">
        <w:rPr>
          <w:rFonts w:eastAsiaTheme="minorEastAsia" w:hint="eastAsia"/>
          <w:lang w:eastAsia="zh-CN"/>
        </w:rPr>
        <w:t xml:space="preserve">, RAN </w:t>
      </w:r>
      <w:r w:rsidR="00D13B7F">
        <w:rPr>
          <w:rFonts w:eastAsiaTheme="minorEastAsia" w:hint="eastAsia"/>
          <w:lang w:eastAsia="zh-CN"/>
        </w:rPr>
        <w:t>can</w:t>
      </w:r>
      <w:r w:rsidR="00BB17B3">
        <w:rPr>
          <w:rFonts w:eastAsiaTheme="minorEastAsia" w:hint="eastAsia"/>
          <w:lang w:eastAsia="zh-CN"/>
        </w:rPr>
        <w:t xml:space="preserve"> be </w:t>
      </w:r>
      <w:r w:rsidR="009B04FF">
        <w:rPr>
          <w:rFonts w:eastAsiaTheme="minorEastAsia" w:hint="eastAsia"/>
          <w:lang w:eastAsia="zh-CN"/>
        </w:rPr>
        <w:t>preconfigured</w:t>
      </w:r>
      <w:r w:rsidR="00BB17B3">
        <w:rPr>
          <w:rFonts w:eastAsiaTheme="minorEastAsia" w:hint="eastAsia"/>
          <w:lang w:eastAsia="zh-CN"/>
        </w:rPr>
        <w:t xml:space="preserve"> to operate one or several NES techniques by the operator.</w:t>
      </w:r>
    </w:p>
    <w:p w14:paraId="5C50E09E" w14:textId="0FE9F59C" w:rsidR="00C2740B" w:rsidRDefault="00BB17B3" w:rsidP="00C2740B">
      <w:pPr>
        <w:pStyle w:val="a2"/>
        <w:spacing w:before="240"/>
        <w:rPr>
          <w:rFonts w:eastAsiaTheme="minorEastAsia"/>
          <w:lang w:eastAsia="zh-CN"/>
        </w:rPr>
      </w:pPr>
      <w:r>
        <w:rPr>
          <w:rFonts w:eastAsiaTheme="minorEastAsia" w:hint="eastAsia"/>
          <w:lang w:eastAsia="zh-CN"/>
        </w:rPr>
        <w:t xml:space="preserve">For Category 2.2, </w:t>
      </w:r>
      <w:r w:rsidR="009A5C1C">
        <w:rPr>
          <w:rFonts w:eastAsiaTheme="minorEastAsia" w:hint="eastAsia"/>
          <w:lang w:eastAsia="zh-CN"/>
        </w:rPr>
        <w:t xml:space="preserve">RAN </w:t>
      </w:r>
      <w:r w:rsidR="00A3009D">
        <w:rPr>
          <w:rFonts w:eastAsiaTheme="minorEastAsia" w:hint="eastAsia"/>
          <w:lang w:eastAsia="zh-CN"/>
        </w:rPr>
        <w:t>can</w:t>
      </w:r>
      <w:r w:rsidR="009A5C1C">
        <w:rPr>
          <w:rFonts w:eastAsiaTheme="minorEastAsia" w:hint="eastAsia"/>
          <w:lang w:eastAsia="zh-CN"/>
        </w:rPr>
        <w:t xml:space="preserve"> obtain UE capability </w:t>
      </w:r>
      <w:r w:rsidR="001C6795">
        <w:rPr>
          <w:rFonts w:eastAsiaTheme="minorEastAsia" w:hint="eastAsia"/>
          <w:lang w:eastAsia="zh-CN"/>
        </w:rPr>
        <w:t xml:space="preserve">information via RRC message. </w:t>
      </w:r>
      <w:r w:rsidR="00E7367E">
        <w:rPr>
          <w:rFonts w:eastAsiaTheme="minorEastAsia" w:hint="eastAsia"/>
          <w:lang w:eastAsia="zh-CN"/>
        </w:rPr>
        <w:t>In Rel-18, d</w:t>
      </w:r>
      <w:r w:rsidR="00994C50">
        <w:rPr>
          <w:rFonts w:eastAsiaTheme="minorEastAsia" w:hint="eastAsia"/>
          <w:lang w:eastAsia="zh-CN"/>
        </w:rPr>
        <w:t xml:space="preserve">ifferent </w:t>
      </w:r>
      <w:r w:rsidR="00B7786F">
        <w:rPr>
          <w:rFonts w:eastAsiaTheme="minorEastAsia" w:hint="eastAsia"/>
          <w:lang w:eastAsia="zh-CN"/>
        </w:rPr>
        <w:t xml:space="preserve">indicators </w:t>
      </w:r>
      <w:r w:rsidR="00994C50">
        <w:rPr>
          <w:rFonts w:eastAsiaTheme="minorEastAsia" w:hint="eastAsia"/>
          <w:lang w:eastAsia="zh-CN"/>
        </w:rPr>
        <w:t>for indicating the UE</w:t>
      </w:r>
      <w:r w:rsidR="00E7367E">
        <w:rPr>
          <w:rFonts w:eastAsiaTheme="minorEastAsia"/>
          <w:lang w:eastAsia="zh-CN"/>
        </w:rPr>
        <w:t>’</w:t>
      </w:r>
      <w:r w:rsidR="00E7367E">
        <w:rPr>
          <w:rFonts w:eastAsiaTheme="minorEastAsia" w:hint="eastAsia"/>
          <w:lang w:eastAsia="zh-CN"/>
        </w:rPr>
        <w:t>s</w:t>
      </w:r>
      <w:r w:rsidR="00994C50">
        <w:rPr>
          <w:rFonts w:eastAsiaTheme="minorEastAsia" w:hint="eastAsia"/>
          <w:lang w:eastAsia="zh-CN"/>
        </w:rPr>
        <w:t xml:space="preserve"> capability of each </w:t>
      </w:r>
      <w:r w:rsidR="00B7786F">
        <w:rPr>
          <w:rFonts w:eastAsiaTheme="minorEastAsia" w:hint="eastAsia"/>
          <w:lang w:eastAsia="zh-CN"/>
        </w:rPr>
        <w:t xml:space="preserve">Category 2.2 </w:t>
      </w:r>
      <w:r w:rsidR="00994C50">
        <w:rPr>
          <w:rFonts w:eastAsiaTheme="minorEastAsia" w:hint="eastAsia"/>
          <w:lang w:eastAsia="zh-CN"/>
        </w:rPr>
        <w:t xml:space="preserve">technique </w:t>
      </w:r>
      <w:r w:rsidR="00E7367E">
        <w:rPr>
          <w:rFonts w:eastAsiaTheme="minorEastAsia" w:hint="eastAsia"/>
          <w:lang w:eastAsia="zh-CN"/>
        </w:rPr>
        <w:t>were</w:t>
      </w:r>
      <w:r w:rsidR="00994C50">
        <w:rPr>
          <w:rFonts w:eastAsiaTheme="minorEastAsia" w:hint="eastAsia"/>
          <w:lang w:eastAsia="zh-CN"/>
        </w:rPr>
        <w:t xml:space="preserve"> captured </w:t>
      </w:r>
      <w:r w:rsidR="007A33E9">
        <w:rPr>
          <w:rFonts w:eastAsiaTheme="minorEastAsia" w:hint="eastAsia"/>
          <w:lang w:eastAsia="zh-CN"/>
        </w:rPr>
        <w:t>in RRC spec</w:t>
      </w:r>
      <w:r w:rsidR="00E7367E">
        <w:rPr>
          <w:rFonts w:eastAsiaTheme="minorEastAsia" w:hint="eastAsia"/>
          <w:lang w:eastAsia="zh-CN"/>
        </w:rPr>
        <w:t>.</w:t>
      </w:r>
      <w:r w:rsidR="007A33E9">
        <w:rPr>
          <w:rFonts w:eastAsiaTheme="minorEastAsia" w:hint="eastAsia"/>
          <w:lang w:eastAsia="zh-CN"/>
        </w:rPr>
        <w:t xml:space="preserve"> </w:t>
      </w:r>
      <w:r w:rsidR="00E7367E">
        <w:rPr>
          <w:rFonts w:eastAsiaTheme="minorEastAsia" w:hint="eastAsia"/>
          <w:lang w:eastAsia="zh-CN"/>
        </w:rPr>
        <w:t xml:space="preserve">Also, the UE capabilities with respect to Rel-19 </w:t>
      </w:r>
      <w:r w:rsidR="001C6795">
        <w:rPr>
          <w:rFonts w:eastAsiaTheme="minorEastAsia" w:hint="eastAsia"/>
          <w:lang w:eastAsia="zh-CN"/>
        </w:rPr>
        <w:t xml:space="preserve">NES </w:t>
      </w:r>
      <w:r w:rsidR="00E7367E">
        <w:rPr>
          <w:rFonts w:eastAsiaTheme="minorEastAsia" w:hint="eastAsia"/>
          <w:lang w:eastAsia="zh-CN"/>
        </w:rPr>
        <w:t>techniques</w:t>
      </w:r>
      <w:r w:rsidR="005512CE">
        <w:rPr>
          <w:rFonts w:eastAsiaTheme="minorEastAsia" w:hint="eastAsia"/>
          <w:lang w:eastAsia="zh-CN"/>
        </w:rPr>
        <w:t xml:space="preserve"> </w:t>
      </w:r>
      <w:r w:rsidR="001C6795">
        <w:rPr>
          <w:rFonts w:eastAsiaTheme="minorEastAsia" w:hint="eastAsia"/>
          <w:lang w:eastAsia="zh-CN"/>
        </w:rPr>
        <w:t>of Category 2.2 will</w:t>
      </w:r>
      <w:r w:rsidR="005512CE">
        <w:rPr>
          <w:rFonts w:eastAsiaTheme="minorEastAsia" w:hint="eastAsia"/>
          <w:lang w:eastAsia="zh-CN"/>
        </w:rPr>
        <w:t xml:space="preserve"> be captured </w:t>
      </w:r>
      <w:r w:rsidR="007A33E9">
        <w:rPr>
          <w:rFonts w:eastAsiaTheme="minorEastAsia" w:hint="eastAsia"/>
          <w:lang w:eastAsia="zh-CN"/>
        </w:rPr>
        <w:t xml:space="preserve">in </w:t>
      </w:r>
      <w:r w:rsidR="00994C50">
        <w:rPr>
          <w:rFonts w:eastAsiaTheme="minorEastAsia" w:hint="eastAsia"/>
          <w:lang w:eastAsia="zh-CN"/>
        </w:rPr>
        <w:t>RRC spec</w:t>
      </w:r>
      <w:r w:rsidR="001C6795">
        <w:rPr>
          <w:rFonts w:eastAsiaTheme="minorEastAsia" w:hint="eastAsia"/>
          <w:lang w:eastAsia="zh-CN"/>
        </w:rPr>
        <w:t xml:space="preserve"> in Rel-19</w:t>
      </w:r>
      <w:r w:rsidR="00E7367E">
        <w:rPr>
          <w:rFonts w:eastAsiaTheme="minorEastAsia" w:hint="eastAsia"/>
          <w:lang w:eastAsia="zh-CN"/>
        </w:rPr>
        <w:t>.</w:t>
      </w:r>
      <w:r w:rsidR="00994C50">
        <w:rPr>
          <w:rFonts w:eastAsiaTheme="minorEastAsia" w:hint="eastAsia"/>
          <w:lang w:eastAsia="zh-CN"/>
        </w:rPr>
        <w:t xml:space="preserve"> </w:t>
      </w:r>
      <w:r>
        <w:rPr>
          <w:rFonts w:eastAsiaTheme="minorEastAsia" w:hint="eastAsia"/>
          <w:lang w:eastAsia="zh-CN"/>
        </w:rPr>
        <w:t>So, a</w:t>
      </w:r>
      <w:r w:rsidR="005512CE">
        <w:rPr>
          <w:rFonts w:eastAsiaTheme="minorEastAsia" w:hint="eastAsia"/>
          <w:lang w:eastAsia="zh-CN"/>
        </w:rPr>
        <w:t xml:space="preserve"> </w:t>
      </w:r>
      <w:r w:rsidR="005512CE">
        <w:rPr>
          <w:rFonts w:eastAsiaTheme="minorEastAsia"/>
          <w:lang w:eastAsia="zh-CN"/>
        </w:rPr>
        <w:t>separate</w:t>
      </w:r>
      <w:r w:rsidR="005512CE">
        <w:rPr>
          <w:rFonts w:eastAsiaTheme="minorEastAsia" w:hint="eastAsia"/>
          <w:lang w:eastAsia="zh-CN"/>
        </w:rPr>
        <w:t xml:space="preserve"> indicator sent </w:t>
      </w:r>
      <w:r w:rsidR="00133AF2">
        <w:rPr>
          <w:rFonts w:eastAsiaTheme="minorEastAsia" w:hint="eastAsia"/>
          <w:lang w:eastAsia="zh-CN"/>
        </w:rPr>
        <w:t>from</w:t>
      </w:r>
      <w:r w:rsidR="005512CE">
        <w:rPr>
          <w:rFonts w:eastAsiaTheme="minorEastAsia" w:hint="eastAsia"/>
          <w:lang w:eastAsia="zh-CN"/>
        </w:rPr>
        <w:t xml:space="preserve"> CN to </w:t>
      </w:r>
      <w:proofErr w:type="gramStart"/>
      <w:r w:rsidR="005512CE">
        <w:rPr>
          <w:rFonts w:eastAsiaTheme="minorEastAsia" w:hint="eastAsia"/>
          <w:lang w:eastAsia="zh-CN"/>
        </w:rPr>
        <w:t>RAN</w:t>
      </w:r>
      <w:proofErr w:type="gramEnd"/>
      <w:r w:rsidR="005512CE">
        <w:rPr>
          <w:rFonts w:eastAsiaTheme="minorEastAsia" w:hint="eastAsia"/>
          <w:lang w:eastAsia="zh-CN"/>
        </w:rPr>
        <w:t xml:space="preserve"> </w:t>
      </w:r>
      <w:r w:rsidR="003F0EED">
        <w:rPr>
          <w:rFonts w:eastAsiaTheme="minorEastAsia" w:hint="eastAsia"/>
          <w:lang w:eastAsia="zh-CN"/>
        </w:rPr>
        <w:t>to</w:t>
      </w:r>
      <w:r w:rsidR="005512CE">
        <w:rPr>
          <w:rFonts w:eastAsiaTheme="minorEastAsia" w:hint="eastAsia"/>
          <w:lang w:eastAsia="zh-CN"/>
        </w:rPr>
        <w:t xml:space="preserve"> indicat</w:t>
      </w:r>
      <w:r w:rsidR="003F0EED">
        <w:rPr>
          <w:rFonts w:eastAsiaTheme="minorEastAsia" w:hint="eastAsia"/>
          <w:lang w:eastAsia="zh-CN"/>
        </w:rPr>
        <w:t>e</w:t>
      </w:r>
      <w:r w:rsidR="005512CE">
        <w:rPr>
          <w:rFonts w:eastAsiaTheme="minorEastAsia" w:hint="eastAsia"/>
          <w:lang w:eastAsia="zh-CN"/>
        </w:rPr>
        <w:t xml:space="preserve"> the UE</w:t>
      </w:r>
      <w:r w:rsidR="00873D52">
        <w:rPr>
          <w:rFonts w:eastAsiaTheme="minorEastAsia"/>
          <w:lang w:eastAsia="zh-CN"/>
        </w:rPr>
        <w:t>’</w:t>
      </w:r>
      <w:r w:rsidR="00873D52">
        <w:rPr>
          <w:rFonts w:eastAsiaTheme="minorEastAsia" w:hint="eastAsia"/>
          <w:lang w:eastAsia="zh-CN"/>
        </w:rPr>
        <w:t>s</w:t>
      </w:r>
      <w:r w:rsidR="005512CE">
        <w:rPr>
          <w:rFonts w:eastAsiaTheme="minorEastAsia" w:hint="eastAsia"/>
          <w:lang w:eastAsia="zh-CN"/>
        </w:rPr>
        <w:t xml:space="preserve"> capability is </w:t>
      </w:r>
      <w:r w:rsidR="00E7367E">
        <w:rPr>
          <w:rFonts w:eastAsiaTheme="minorEastAsia" w:hint="eastAsia"/>
          <w:lang w:eastAsia="zh-CN"/>
        </w:rPr>
        <w:t>not</w:t>
      </w:r>
      <w:r w:rsidR="005512CE">
        <w:rPr>
          <w:rFonts w:eastAsiaTheme="minorEastAsia" w:hint="eastAsia"/>
          <w:lang w:eastAsia="zh-CN"/>
        </w:rPr>
        <w:t xml:space="preserve"> needed.</w:t>
      </w:r>
    </w:p>
    <w:p w14:paraId="1AB4E71C" w14:textId="3051991F" w:rsidR="004C3736" w:rsidRDefault="00873D52" w:rsidP="005512CE">
      <w:pPr>
        <w:pStyle w:val="a2"/>
        <w:spacing w:before="240"/>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s further analyze</w:t>
      </w:r>
      <w:r w:rsidR="00A3009D">
        <w:rPr>
          <w:rFonts w:eastAsiaTheme="minorEastAsia" w:hint="eastAsia"/>
          <w:lang w:eastAsia="zh-CN"/>
        </w:rPr>
        <w:t xml:space="preserve"> </w:t>
      </w:r>
      <w:r>
        <w:rPr>
          <w:rFonts w:eastAsiaTheme="minorEastAsia" w:hint="eastAsia"/>
          <w:lang w:eastAsia="zh-CN"/>
        </w:rPr>
        <w:t>whether it</w:t>
      </w:r>
      <w:r>
        <w:rPr>
          <w:rFonts w:eastAsiaTheme="minorEastAsia"/>
          <w:lang w:eastAsia="zh-CN"/>
        </w:rPr>
        <w:t>’</w:t>
      </w:r>
      <w:r>
        <w:rPr>
          <w:rFonts w:eastAsiaTheme="minorEastAsia" w:hint="eastAsia"/>
          <w:lang w:eastAsia="zh-CN"/>
        </w:rPr>
        <w:t>s</w:t>
      </w:r>
      <w:r w:rsidR="00E7367E">
        <w:rPr>
          <w:rFonts w:eastAsiaTheme="minorEastAsia" w:hint="eastAsia"/>
          <w:lang w:eastAsia="zh-CN"/>
        </w:rPr>
        <w:t xml:space="preserve"> necessary</w:t>
      </w:r>
      <w:r w:rsidR="005512CE">
        <w:rPr>
          <w:rFonts w:eastAsiaTheme="minorEastAsia" w:hint="eastAsia"/>
          <w:lang w:eastAsia="zh-CN"/>
        </w:rPr>
        <w:t xml:space="preserve"> </w:t>
      </w:r>
      <w:r w:rsidR="00E7367E">
        <w:rPr>
          <w:rFonts w:eastAsiaTheme="minorEastAsia" w:hint="eastAsia"/>
          <w:lang w:eastAsia="zh-CN"/>
        </w:rPr>
        <w:t>to</w:t>
      </w:r>
      <w:r w:rsidR="005512CE">
        <w:rPr>
          <w:rFonts w:eastAsiaTheme="minorEastAsia" w:hint="eastAsia"/>
          <w:lang w:eastAsia="zh-CN"/>
        </w:rPr>
        <w:t xml:space="preserve"> </w:t>
      </w:r>
      <w:r w:rsidR="00E7367E">
        <w:rPr>
          <w:rFonts w:eastAsiaTheme="minorEastAsia" w:hint="eastAsia"/>
          <w:lang w:eastAsia="zh-CN"/>
        </w:rPr>
        <w:t>let</w:t>
      </w:r>
      <w:r w:rsidR="005512CE">
        <w:rPr>
          <w:rFonts w:eastAsiaTheme="minorEastAsia" w:hint="eastAsia"/>
          <w:lang w:eastAsia="zh-CN"/>
        </w:rPr>
        <w:t xml:space="preserve"> </w:t>
      </w:r>
      <w:r w:rsidR="00E7367E">
        <w:rPr>
          <w:rFonts w:eastAsiaTheme="minorEastAsia" w:hint="eastAsia"/>
          <w:lang w:eastAsia="zh-CN"/>
        </w:rPr>
        <w:t xml:space="preserve">RAN know </w:t>
      </w:r>
      <w:r w:rsidR="005512CE">
        <w:rPr>
          <w:rFonts w:eastAsiaTheme="minorEastAsia" w:hint="eastAsia"/>
          <w:lang w:eastAsia="zh-CN"/>
        </w:rPr>
        <w:t xml:space="preserve">the </w:t>
      </w:r>
      <w:r w:rsidR="0003423C">
        <w:rPr>
          <w:rFonts w:eastAsiaTheme="minorEastAsia" w:hint="eastAsia"/>
          <w:lang w:eastAsia="zh-CN"/>
        </w:rPr>
        <w:t>UE</w:t>
      </w:r>
      <w:r w:rsidR="00A3009D">
        <w:rPr>
          <w:rFonts w:eastAsiaTheme="minorEastAsia"/>
          <w:lang w:eastAsia="zh-CN"/>
        </w:rPr>
        <w:t>’</w:t>
      </w:r>
      <w:r w:rsidR="00A3009D">
        <w:rPr>
          <w:rFonts w:eastAsiaTheme="minorEastAsia" w:hint="eastAsia"/>
          <w:lang w:eastAsia="zh-CN"/>
        </w:rPr>
        <w:t>s</w:t>
      </w:r>
      <w:r w:rsidR="00E7367E">
        <w:rPr>
          <w:rFonts w:eastAsiaTheme="minorEastAsia" w:hint="eastAsia"/>
          <w:lang w:eastAsia="zh-CN"/>
        </w:rPr>
        <w:t xml:space="preserve"> willing</w:t>
      </w:r>
      <w:r w:rsidR="00A3009D">
        <w:rPr>
          <w:rFonts w:eastAsiaTheme="minorEastAsia" w:hint="eastAsia"/>
          <w:lang w:eastAsia="zh-CN"/>
        </w:rPr>
        <w:t>ness</w:t>
      </w:r>
      <w:r w:rsidR="005512CE">
        <w:rPr>
          <w:rFonts w:eastAsiaTheme="minorEastAsia" w:hint="eastAsia"/>
          <w:lang w:eastAsia="zh-CN"/>
        </w:rPr>
        <w:t xml:space="preserve"> </w:t>
      </w:r>
      <w:r w:rsidR="00A3009D">
        <w:rPr>
          <w:rFonts w:eastAsiaTheme="minorEastAsia" w:hint="eastAsia"/>
          <w:lang w:eastAsia="zh-CN"/>
        </w:rPr>
        <w:t>to utilize</w:t>
      </w:r>
      <w:r w:rsidR="0003423C">
        <w:rPr>
          <w:rFonts w:eastAsiaTheme="minorEastAsia" w:hint="eastAsia"/>
          <w:lang w:eastAsia="zh-CN"/>
        </w:rPr>
        <w:t xml:space="preserve"> </w:t>
      </w:r>
      <w:r w:rsidR="00E7367E">
        <w:rPr>
          <w:rFonts w:eastAsiaTheme="minorEastAsia" w:hint="eastAsia"/>
          <w:lang w:eastAsia="zh-CN"/>
        </w:rPr>
        <w:t>a</w:t>
      </w:r>
      <w:r w:rsidR="0003423C">
        <w:rPr>
          <w:rFonts w:eastAsiaTheme="minorEastAsia" w:hint="eastAsia"/>
          <w:lang w:eastAsia="zh-CN"/>
        </w:rPr>
        <w:t xml:space="preserve"> NES technique</w:t>
      </w:r>
      <w:r w:rsidR="009B04FF">
        <w:rPr>
          <w:rFonts w:eastAsiaTheme="minorEastAsia" w:hint="eastAsia"/>
          <w:lang w:eastAsia="zh-CN"/>
        </w:rPr>
        <w:t xml:space="preserve"> for Category 2.2</w:t>
      </w:r>
      <w:r w:rsidR="005512CE">
        <w:rPr>
          <w:rFonts w:eastAsiaTheme="minorEastAsia" w:hint="eastAsia"/>
          <w:lang w:eastAsia="zh-CN"/>
        </w:rPr>
        <w:t>.</w:t>
      </w:r>
      <w:r w:rsidR="0037089F">
        <w:rPr>
          <w:rFonts w:eastAsiaTheme="minorEastAsia" w:hint="eastAsia"/>
          <w:lang w:eastAsia="zh-CN"/>
        </w:rPr>
        <w:t xml:space="preserve"> </w:t>
      </w:r>
      <w:r w:rsidR="00A3009D">
        <w:rPr>
          <w:rFonts w:eastAsiaTheme="minorEastAsia" w:hint="eastAsia"/>
          <w:lang w:eastAsia="zh-CN"/>
        </w:rPr>
        <w:t xml:space="preserve">The consideration is that RAN </w:t>
      </w:r>
      <w:r w:rsidR="00950A81">
        <w:rPr>
          <w:rFonts w:eastAsiaTheme="minorEastAsia" w:hint="eastAsia"/>
          <w:lang w:eastAsia="zh-CN"/>
        </w:rPr>
        <w:t>should be allowed by UE</w:t>
      </w:r>
      <w:r w:rsidR="00A3009D">
        <w:rPr>
          <w:rFonts w:eastAsiaTheme="minorEastAsia" w:hint="eastAsia"/>
          <w:lang w:eastAsia="zh-CN"/>
        </w:rPr>
        <w:t xml:space="preserve"> for operating</w:t>
      </w:r>
      <w:r w:rsidR="00BB17B3">
        <w:rPr>
          <w:rFonts w:eastAsiaTheme="minorEastAsia" w:hint="eastAsia"/>
          <w:lang w:eastAsia="zh-CN"/>
        </w:rPr>
        <w:t xml:space="preserve"> the NES technique because RAN needs UE</w:t>
      </w:r>
      <w:r w:rsidR="00BB17B3">
        <w:rPr>
          <w:rFonts w:eastAsiaTheme="minorEastAsia"/>
          <w:lang w:eastAsia="zh-CN"/>
        </w:rPr>
        <w:t>’</w:t>
      </w:r>
      <w:r w:rsidR="00BB17B3">
        <w:rPr>
          <w:rFonts w:eastAsiaTheme="minorEastAsia" w:hint="eastAsia"/>
          <w:lang w:eastAsia="zh-CN"/>
        </w:rPr>
        <w:t>s help.</w:t>
      </w:r>
      <w:r w:rsidR="00A3009D">
        <w:rPr>
          <w:rFonts w:eastAsiaTheme="minorEastAsia" w:hint="eastAsia"/>
          <w:lang w:eastAsia="zh-CN"/>
        </w:rPr>
        <w:t xml:space="preserve"> </w:t>
      </w:r>
      <w:r w:rsidR="003F0EED">
        <w:rPr>
          <w:rFonts w:eastAsiaTheme="minorEastAsia" w:hint="eastAsia"/>
          <w:lang w:eastAsia="zh-CN"/>
        </w:rPr>
        <w:t>I</w:t>
      </w:r>
      <w:r w:rsidR="00950A81">
        <w:rPr>
          <w:rFonts w:eastAsiaTheme="minorEastAsia" w:hint="eastAsia"/>
          <w:lang w:eastAsia="zh-CN"/>
        </w:rPr>
        <w:t>f that</w:t>
      </w:r>
      <w:r w:rsidR="00950A81">
        <w:rPr>
          <w:rFonts w:eastAsiaTheme="minorEastAsia"/>
          <w:lang w:eastAsia="zh-CN"/>
        </w:rPr>
        <w:t>’</w:t>
      </w:r>
      <w:r w:rsidR="00950A81">
        <w:rPr>
          <w:rFonts w:eastAsiaTheme="minorEastAsia" w:hint="eastAsia"/>
          <w:lang w:eastAsia="zh-CN"/>
        </w:rPr>
        <w:t>s</w:t>
      </w:r>
      <w:r w:rsidR="003F0EED">
        <w:rPr>
          <w:rFonts w:eastAsiaTheme="minorEastAsia" w:hint="eastAsia"/>
          <w:lang w:eastAsia="zh-CN"/>
        </w:rPr>
        <w:t xml:space="preserve"> th</w:t>
      </w:r>
      <w:r w:rsidR="00950A81">
        <w:rPr>
          <w:rFonts w:eastAsiaTheme="minorEastAsia" w:hint="eastAsia"/>
          <w:lang w:eastAsia="zh-CN"/>
        </w:rPr>
        <w:t>e</w:t>
      </w:r>
      <w:r w:rsidR="003F0EED">
        <w:rPr>
          <w:rFonts w:eastAsiaTheme="minorEastAsia" w:hint="eastAsia"/>
          <w:lang w:eastAsia="zh-CN"/>
        </w:rPr>
        <w:t xml:space="preserve"> case</w:t>
      </w:r>
      <w:r w:rsidR="00A3009D">
        <w:rPr>
          <w:rFonts w:eastAsiaTheme="minorEastAsia" w:hint="eastAsia"/>
          <w:lang w:eastAsia="zh-CN"/>
        </w:rPr>
        <w:t>,</w:t>
      </w:r>
      <w:r w:rsidR="003F0EED">
        <w:rPr>
          <w:rFonts w:eastAsiaTheme="minorEastAsia" w:hint="eastAsia"/>
          <w:lang w:eastAsia="zh-CN"/>
        </w:rPr>
        <w:t xml:space="preserve"> RAN consider</w:t>
      </w:r>
      <w:r w:rsidR="009B04FF">
        <w:rPr>
          <w:rFonts w:eastAsiaTheme="minorEastAsia" w:hint="eastAsia"/>
          <w:lang w:eastAsia="zh-CN"/>
        </w:rPr>
        <w:t>s</w:t>
      </w:r>
      <w:r w:rsidR="003F0EED">
        <w:rPr>
          <w:rFonts w:eastAsiaTheme="minorEastAsia" w:hint="eastAsia"/>
          <w:lang w:eastAsia="zh-CN"/>
        </w:rPr>
        <w:t xml:space="preserve"> both UE</w:t>
      </w:r>
      <w:r w:rsidR="003F0EED">
        <w:rPr>
          <w:rFonts w:eastAsiaTheme="minorEastAsia"/>
          <w:lang w:eastAsia="zh-CN"/>
        </w:rPr>
        <w:t>’</w:t>
      </w:r>
      <w:r w:rsidR="003F0EED">
        <w:rPr>
          <w:rFonts w:eastAsiaTheme="minorEastAsia" w:hint="eastAsia"/>
          <w:lang w:eastAsia="zh-CN"/>
        </w:rPr>
        <w:t>s capability and UE</w:t>
      </w:r>
      <w:r w:rsidR="003F0EED">
        <w:rPr>
          <w:rFonts w:eastAsiaTheme="minorEastAsia"/>
          <w:lang w:eastAsia="zh-CN"/>
        </w:rPr>
        <w:t>’</w:t>
      </w:r>
      <w:r w:rsidR="003F0EED">
        <w:rPr>
          <w:rFonts w:eastAsiaTheme="minorEastAsia" w:hint="eastAsia"/>
          <w:lang w:eastAsia="zh-CN"/>
        </w:rPr>
        <w:t>s willingness according to subscription data</w:t>
      </w:r>
      <w:r w:rsidR="008D5598">
        <w:rPr>
          <w:rFonts w:eastAsiaTheme="minorEastAsia" w:hint="eastAsia"/>
          <w:lang w:eastAsia="zh-CN"/>
        </w:rPr>
        <w:t xml:space="preserve"> to apply a NES </w:t>
      </w:r>
      <w:r w:rsidR="008D5598">
        <w:rPr>
          <w:rFonts w:eastAsiaTheme="minorEastAsia"/>
          <w:lang w:eastAsia="zh-CN"/>
        </w:rPr>
        <w:t>technique</w:t>
      </w:r>
      <w:r w:rsidR="003F0EED">
        <w:rPr>
          <w:rFonts w:eastAsiaTheme="minorEastAsia" w:hint="eastAsia"/>
          <w:lang w:eastAsia="zh-CN"/>
        </w:rPr>
        <w:t xml:space="preserve">. </w:t>
      </w:r>
      <w:r w:rsidR="0037089F">
        <w:rPr>
          <w:rFonts w:eastAsiaTheme="minorEastAsia" w:hint="eastAsia"/>
          <w:lang w:eastAsia="zh-CN"/>
        </w:rPr>
        <w:t xml:space="preserve">In our understanding, applying </w:t>
      </w:r>
      <w:r w:rsidR="00445BBB">
        <w:rPr>
          <w:rFonts w:eastAsiaTheme="minorEastAsia" w:hint="eastAsia"/>
          <w:lang w:eastAsia="zh-CN"/>
        </w:rPr>
        <w:t>such</w:t>
      </w:r>
      <w:r w:rsidR="0037089F">
        <w:rPr>
          <w:rFonts w:eastAsiaTheme="minorEastAsia" w:hint="eastAsia"/>
          <w:lang w:eastAsia="zh-CN"/>
        </w:rPr>
        <w:t xml:space="preserve"> NES techniques indeed </w:t>
      </w:r>
      <w:r w:rsidR="00A3009D">
        <w:rPr>
          <w:rFonts w:eastAsiaTheme="minorEastAsia" w:hint="eastAsia"/>
          <w:lang w:eastAsia="zh-CN"/>
        </w:rPr>
        <w:t>need UE</w:t>
      </w:r>
      <w:r w:rsidR="00A3009D">
        <w:rPr>
          <w:rFonts w:eastAsiaTheme="minorEastAsia"/>
          <w:lang w:eastAsia="zh-CN"/>
        </w:rPr>
        <w:t>’</w:t>
      </w:r>
      <w:r w:rsidR="00A3009D">
        <w:rPr>
          <w:rFonts w:eastAsiaTheme="minorEastAsia" w:hint="eastAsia"/>
          <w:lang w:eastAsia="zh-CN"/>
        </w:rPr>
        <w:t xml:space="preserve">s support and </w:t>
      </w:r>
      <w:r w:rsidR="003F0EED">
        <w:rPr>
          <w:rFonts w:eastAsiaTheme="minorEastAsia" w:hint="eastAsia"/>
          <w:lang w:eastAsia="zh-CN"/>
        </w:rPr>
        <w:t xml:space="preserve">impose </w:t>
      </w:r>
      <w:r w:rsidR="00D2287B">
        <w:rPr>
          <w:rFonts w:eastAsiaTheme="minorEastAsia" w:hint="eastAsia"/>
          <w:lang w:eastAsia="zh-CN"/>
        </w:rPr>
        <w:t xml:space="preserve">certain </w:t>
      </w:r>
      <w:r w:rsidR="003F0EED">
        <w:rPr>
          <w:rFonts w:eastAsiaTheme="minorEastAsia" w:hint="eastAsia"/>
          <w:lang w:eastAsia="zh-CN"/>
        </w:rPr>
        <w:t>complexity</w:t>
      </w:r>
      <w:r w:rsidR="0037089F">
        <w:rPr>
          <w:rFonts w:eastAsiaTheme="minorEastAsia" w:hint="eastAsia"/>
          <w:lang w:eastAsia="zh-CN"/>
        </w:rPr>
        <w:t xml:space="preserve"> </w:t>
      </w:r>
      <w:r w:rsidR="003F0EED">
        <w:rPr>
          <w:rFonts w:eastAsiaTheme="minorEastAsia" w:hint="eastAsia"/>
          <w:lang w:eastAsia="zh-CN"/>
        </w:rPr>
        <w:t>to UE</w:t>
      </w:r>
      <w:r w:rsidR="0031378F">
        <w:rPr>
          <w:rFonts w:eastAsiaTheme="minorEastAsia" w:hint="eastAsia"/>
          <w:lang w:eastAsia="zh-CN"/>
        </w:rPr>
        <w:t>.</w:t>
      </w:r>
      <w:r w:rsidR="0037089F">
        <w:rPr>
          <w:rFonts w:eastAsiaTheme="minorEastAsia" w:hint="eastAsia"/>
          <w:lang w:eastAsia="zh-CN"/>
        </w:rPr>
        <w:t xml:space="preserve"> </w:t>
      </w:r>
      <w:r w:rsidR="006B1F6F">
        <w:rPr>
          <w:rFonts w:eastAsiaTheme="minorEastAsia" w:hint="eastAsia"/>
          <w:lang w:eastAsia="zh-CN"/>
        </w:rPr>
        <w:t xml:space="preserve">Basically, </w:t>
      </w:r>
      <w:r w:rsidR="00445BBB">
        <w:rPr>
          <w:rFonts w:eastAsiaTheme="minorEastAsia" w:hint="eastAsia"/>
          <w:lang w:eastAsia="zh-CN"/>
        </w:rPr>
        <w:t xml:space="preserve">UE has to receive </w:t>
      </w:r>
      <w:r w:rsidR="00D23869">
        <w:rPr>
          <w:rFonts w:eastAsiaTheme="minorEastAsia" w:hint="eastAsia"/>
          <w:lang w:eastAsia="zh-CN"/>
        </w:rPr>
        <w:t xml:space="preserve">or send </w:t>
      </w:r>
      <w:r w:rsidR="00445BBB">
        <w:rPr>
          <w:rFonts w:eastAsiaTheme="minorEastAsia" w:hint="eastAsia"/>
          <w:lang w:eastAsia="zh-CN"/>
        </w:rPr>
        <w:t xml:space="preserve">the </w:t>
      </w:r>
      <w:r w:rsidR="008D5598">
        <w:rPr>
          <w:rFonts w:eastAsiaTheme="minorEastAsia" w:hint="eastAsia"/>
          <w:lang w:eastAsia="zh-CN"/>
        </w:rPr>
        <w:t xml:space="preserve">extra </w:t>
      </w:r>
      <w:proofErr w:type="spellStart"/>
      <w:r w:rsidR="00445BBB">
        <w:rPr>
          <w:rFonts w:eastAsiaTheme="minorEastAsia" w:hint="eastAsia"/>
          <w:lang w:eastAsia="zh-CN"/>
        </w:rPr>
        <w:t>signalling</w:t>
      </w:r>
      <w:proofErr w:type="spellEnd"/>
      <w:r w:rsidR="00D23869">
        <w:rPr>
          <w:rFonts w:eastAsiaTheme="minorEastAsia" w:hint="eastAsia"/>
          <w:lang w:eastAsia="zh-CN"/>
        </w:rPr>
        <w:t>, e.g., for</w:t>
      </w:r>
      <w:r w:rsidR="00445BBB">
        <w:rPr>
          <w:rFonts w:eastAsiaTheme="minorEastAsia" w:hint="eastAsia"/>
          <w:lang w:eastAsia="zh-CN"/>
        </w:rPr>
        <w:t xml:space="preserve"> configur</w:t>
      </w:r>
      <w:r w:rsidR="008D5598">
        <w:rPr>
          <w:rFonts w:eastAsiaTheme="minorEastAsia" w:hint="eastAsia"/>
          <w:lang w:eastAsia="zh-CN"/>
        </w:rPr>
        <w:t>ing or (de-)</w:t>
      </w:r>
      <w:r w:rsidR="00445BBB">
        <w:rPr>
          <w:rFonts w:eastAsiaTheme="minorEastAsia" w:hint="eastAsia"/>
          <w:lang w:eastAsia="zh-CN"/>
        </w:rPr>
        <w:t>activati</w:t>
      </w:r>
      <w:r w:rsidR="008D5598">
        <w:rPr>
          <w:rFonts w:eastAsiaTheme="minorEastAsia" w:hint="eastAsia"/>
          <w:lang w:eastAsia="zh-CN"/>
        </w:rPr>
        <w:t>ng</w:t>
      </w:r>
      <w:r w:rsidR="00445BBB">
        <w:rPr>
          <w:rFonts w:eastAsiaTheme="minorEastAsia" w:hint="eastAsia"/>
          <w:lang w:eastAsia="zh-CN"/>
        </w:rPr>
        <w:t xml:space="preserve"> those NES techniques</w:t>
      </w:r>
      <w:r w:rsidR="00A3009D">
        <w:rPr>
          <w:rFonts w:eastAsiaTheme="minorEastAsia" w:hint="eastAsia"/>
          <w:lang w:eastAsia="zh-CN"/>
        </w:rPr>
        <w:t>.</w:t>
      </w:r>
      <w:r w:rsidR="00EB3A35">
        <w:rPr>
          <w:rFonts w:eastAsiaTheme="minorEastAsia" w:hint="eastAsia"/>
          <w:lang w:eastAsia="zh-CN"/>
        </w:rPr>
        <w:t xml:space="preserve"> </w:t>
      </w:r>
      <w:r w:rsidR="00A3009D">
        <w:rPr>
          <w:rFonts w:eastAsiaTheme="minorEastAsia" w:hint="eastAsia"/>
          <w:lang w:eastAsia="zh-CN"/>
        </w:rPr>
        <w:t>However,</w:t>
      </w:r>
      <w:r w:rsidR="00EB3A35">
        <w:rPr>
          <w:rFonts w:eastAsiaTheme="minorEastAsia" w:hint="eastAsia"/>
          <w:lang w:eastAsia="zh-CN"/>
        </w:rPr>
        <w:t xml:space="preserve"> </w:t>
      </w:r>
      <w:r w:rsidR="0031378F">
        <w:rPr>
          <w:rFonts w:eastAsiaTheme="minorEastAsia" w:hint="eastAsia"/>
          <w:lang w:eastAsia="zh-CN"/>
        </w:rPr>
        <w:t xml:space="preserve">the principle </w:t>
      </w:r>
      <w:r w:rsidR="006B1F6F">
        <w:rPr>
          <w:rFonts w:eastAsiaTheme="minorEastAsia" w:hint="eastAsia"/>
          <w:lang w:eastAsia="zh-CN"/>
        </w:rPr>
        <w:t>of</w:t>
      </w:r>
      <w:r w:rsidR="0031378F">
        <w:rPr>
          <w:rFonts w:eastAsiaTheme="minorEastAsia" w:hint="eastAsia"/>
          <w:lang w:eastAsia="zh-CN"/>
        </w:rPr>
        <w:t xml:space="preserve"> </w:t>
      </w:r>
      <w:r w:rsidR="006A4196">
        <w:rPr>
          <w:rFonts w:eastAsiaTheme="minorEastAsia" w:hint="eastAsia"/>
          <w:lang w:eastAsia="zh-CN"/>
        </w:rPr>
        <w:t>Rel-18/19 NES</w:t>
      </w:r>
      <w:r w:rsidR="0031378F">
        <w:rPr>
          <w:rFonts w:eastAsiaTheme="minorEastAsia" w:hint="eastAsia"/>
          <w:lang w:eastAsia="zh-CN"/>
        </w:rPr>
        <w:t xml:space="preserve"> techniques </w:t>
      </w:r>
      <w:r w:rsidR="006B1F6F">
        <w:rPr>
          <w:rFonts w:eastAsiaTheme="minorEastAsia" w:hint="eastAsia"/>
          <w:lang w:eastAsia="zh-CN"/>
        </w:rPr>
        <w:t>is that the</w:t>
      </w:r>
      <w:r w:rsidR="0031378F">
        <w:rPr>
          <w:rFonts w:eastAsiaTheme="minorEastAsia" w:hint="eastAsia"/>
          <w:lang w:eastAsia="zh-CN"/>
        </w:rPr>
        <w:t xml:space="preserve"> network energy saving </w:t>
      </w:r>
      <w:r w:rsidR="006B1F6F">
        <w:rPr>
          <w:rFonts w:eastAsiaTheme="minorEastAsia" w:hint="eastAsia"/>
          <w:lang w:eastAsia="zh-CN"/>
        </w:rPr>
        <w:t xml:space="preserve">should be achieved </w:t>
      </w:r>
      <w:r w:rsidR="0031378F">
        <w:rPr>
          <w:rFonts w:eastAsiaTheme="minorEastAsia" w:hint="eastAsia"/>
          <w:lang w:eastAsia="zh-CN"/>
        </w:rPr>
        <w:t>without costing UE</w:t>
      </w:r>
      <w:r w:rsidR="0031378F">
        <w:rPr>
          <w:rFonts w:eastAsiaTheme="minorEastAsia"/>
          <w:lang w:eastAsia="zh-CN"/>
        </w:rPr>
        <w:t>’</w:t>
      </w:r>
      <w:r w:rsidR="0031378F">
        <w:rPr>
          <w:rFonts w:eastAsiaTheme="minorEastAsia" w:hint="eastAsia"/>
          <w:lang w:eastAsia="zh-CN"/>
        </w:rPr>
        <w:t>s power</w:t>
      </w:r>
      <w:r w:rsidR="006B1F6F">
        <w:rPr>
          <w:rFonts w:eastAsiaTheme="minorEastAsia" w:hint="eastAsia"/>
          <w:lang w:eastAsia="zh-CN"/>
        </w:rPr>
        <w:t xml:space="preserve"> significantly</w:t>
      </w:r>
      <w:r w:rsidR="0031378F">
        <w:rPr>
          <w:rFonts w:eastAsiaTheme="minorEastAsia" w:hint="eastAsia"/>
          <w:lang w:eastAsia="zh-CN"/>
        </w:rPr>
        <w:t xml:space="preserve">, </w:t>
      </w:r>
      <w:r w:rsidR="00EB3A35">
        <w:rPr>
          <w:rFonts w:eastAsiaTheme="minorEastAsia" w:hint="eastAsia"/>
          <w:lang w:eastAsia="zh-CN"/>
        </w:rPr>
        <w:t xml:space="preserve">the amount of </w:t>
      </w:r>
      <w:r w:rsidR="008D5598">
        <w:rPr>
          <w:rFonts w:eastAsiaTheme="minorEastAsia" w:hint="eastAsia"/>
          <w:lang w:eastAsia="zh-CN"/>
        </w:rPr>
        <w:t>extra</w:t>
      </w:r>
      <w:r w:rsidR="00EB3A35">
        <w:rPr>
          <w:rFonts w:eastAsiaTheme="minorEastAsia" w:hint="eastAsia"/>
          <w:lang w:eastAsia="zh-CN"/>
        </w:rPr>
        <w:t xml:space="preserve"> </w:t>
      </w:r>
      <w:proofErr w:type="spellStart"/>
      <w:r w:rsidR="00EB3A35">
        <w:rPr>
          <w:rFonts w:eastAsiaTheme="minorEastAsia" w:hint="eastAsia"/>
          <w:lang w:eastAsia="zh-CN"/>
        </w:rPr>
        <w:t>signalling</w:t>
      </w:r>
      <w:proofErr w:type="spellEnd"/>
      <w:r w:rsidR="00EB3A35">
        <w:rPr>
          <w:rFonts w:eastAsiaTheme="minorEastAsia" w:hint="eastAsia"/>
          <w:lang w:eastAsia="zh-CN"/>
        </w:rPr>
        <w:t xml:space="preserve"> is </w:t>
      </w:r>
      <w:r w:rsidR="009B04FF">
        <w:rPr>
          <w:rFonts w:eastAsiaTheme="minorEastAsia" w:hint="eastAsia"/>
          <w:lang w:eastAsia="zh-CN"/>
        </w:rPr>
        <w:t xml:space="preserve">assumed </w:t>
      </w:r>
      <w:r w:rsidR="00EB3A35">
        <w:rPr>
          <w:rFonts w:eastAsiaTheme="minorEastAsia" w:hint="eastAsia"/>
          <w:lang w:eastAsia="zh-CN"/>
        </w:rPr>
        <w:t xml:space="preserve">limited, that </w:t>
      </w:r>
      <w:r w:rsidR="00D23869">
        <w:rPr>
          <w:rFonts w:eastAsiaTheme="minorEastAsia" w:hint="eastAsia"/>
          <w:lang w:eastAsia="zh-CN"/>
        </w:rPr>
        <w:t xml:space="preserve">handling such </w:t>
      </w:r>
      <w:proofErr w:type="spellStart"/>
      <w:r w:rsidR="00D23869">
        <w:rPr>
          <w:rFonts w:eastAsiaTheme="minorEastAsia" w:hint="eastAsia"/>
          <w:lang w:eastAsia="zh-CN"/>
        </w:rPr>
        <w:t>signalling</w:t>
      </w:r>
      <w:proofErr w:type="spellEnd"/>
      <w:r w:rsidR="00EB3A35">
        <w:rPr>
          <w:rFonts w:eastAsiaTheme="minorEastAsia" w:hint="eastAsia"/>
          <w:lang w:eastAsia="zh-CN"/>
        </w:rPr>
        <w:t xml:space="preserve"> will not consume much power </w:t>
      </w:r>
      <w:r w:rsidR="00D23869">
        <w:rPr>
          <w:rFonts w:eastAsiaTheme="minorEastAsia" w:hint="eastAsia"/>
          <w:lang w:eastAsia="zh-CN"/>
        </w:rPr>
        <w:t>or</w:t>
      </w:r>
      <w:r w:rsidR="00EB3A35">
        <w:rPr>
          <w:rFonts w:eastAsiaTheme="minorEastAsia" w:hint="eastAsia"/>
          <w:lang w:eastAsia="zh-CN"/>
        </w:rPr>
        <w:t xml:space="preserve"> </w:t>
      </w:r>
      <w:r w:rsidR="00D23869">
        <w:rPr>
          <w:rFonts w:eastAsiaTheme="minorEastAsia" w:hint="eastAsia"/>
          <w:lang w:eastAsia="zh-CN"/>
        </w:rPr>
        <w:t>lead to</w:t>
      </w:r>
      <w:r w:rsidR="003F0EED">
        <w:rPr>
          <w:rFonts w:eastAsiaTheme="minorEastAsia" w:hint="eastAsia"/>
          <w:lang w:eastAsia="zh-CN"/>
        </w:rPr>
        <w:t xml:space="preserve"> a big burden to UE.</w:t>
      </w:r>
      <w:r w:rsidR="0037089F">
        <w:rPr>
          <w:rFonts w:eastAsiaTheme="minorEastAsia" w:hint="eastAsia"/>
          <w:lang w:eastAsia="zh-CN"/>
        </w:rPr>
        <w:t xml:space="preserve"> </w:t>
      </w:r>
      <w:r w:rsidR="008D5598">
        <w:rPr>
          <w:rFonts w:eastAsiaTheme="minorEastAsia" w:hint="eastAsia"/>
          <w:lang w:eastAsia="zh-CN"/>
        </w:rPr>
        <w:t>What</w:t>
      </w:r>
      <w:r w:rsidR="008D5598">
        <w:rPr>
          <w:rFonts w:eastAsiaTheme="minorEastAsia"/>
          <w:lang w:eastAsia="zh-CN"/>
        </w:rPr>
        <w:t>’</w:t>
      </w:r>
      <w:r w:rsidR="008D5598">
        <w:rPr>
          <w:rFonts w:eastAsiaTheme="minorEastAsia" w:hint="eastAsia"/>
          <w:lang w:eastAsia="zh-CN"/>
        </w:rPr>
        <w:t>s more,</w:t>
      </w:r>
      <w:r w:rsidR="00133AF2">
        <w:rPr>
          <w:rFonts w:eastAsiaTheme="minorEastAsia" w:hint="eastAsia"/>
          <w:lang w:eastAsia="zh-CN"/>
        </w:rPr>
        <w:t xml:space="preserve"> the service quality </w:t>
      </w:r>
      <w:r w:rsidR="008D5598">
        <w:rPr>
          <w:rFonts w:eastAsiaTheme="minorEastAsia" w:hint="eastAsia"/>
          <w:lang w:eastAsia="zh-CN"/>
        </w:rPr>
        <w:t>to</w:t>
      </w:r>
      <w:r w:rsidR="0003423C">
        <w:rPr>
          <w:rFonts w:eastAsiaTheme="minorEastAsia" w:hint="eastAsia"/>
          <w:lang w:eastAsia="zh-CN"/>
        </w:rPr>
        <w:t xml:space="preserve"> UE</w:t>
      </w:r>
      <w:r w:rsidR="00D23869">
        <w:rPr>
          <w:rFonts w:eastAsiaTheme="minorEastAsia"/>
          <w:lang w:eastAsia="zh-CN"/>
        </w:rPr>
        <w:t>’</w:t>
      </w:r>
      <w:r w:rsidR="00D23869">
        <w:rPr>
          <w:rFonts w:eastAsiaTheme="minorEastAsia" w:hint="eastAsia"/>
          <w:lang w:eastAsia="zh-CN"/>
        </w:rPr>
        <w:t>s traffic</w:t>
      </w:r>
      <w:r w:rsidR="0003423C">
        <w:rPr>
          <w:rFonts w:eastAsiaTheme="minorEastAsia" w:hint="eastAsia"/>
          <w:lang w:eastAsia="zh-CN"/>
        </w:rPr>
        <w:t xml:space="preserve"> </w:t>
      </w:r>
      <w:r w:rsidR="00133AF2">
        <w:rPr>
          <w:rFonts w:eastAsiaTheme="minorEastAsia" w:hint="eastAsia"/>
          <w:lang w:eastAsia="zh-CN"/>
        </w:rPr>
        <w:t xml:space="preserve">is </w:t>
      </w:r>
      <w:r w:rsidR="0003423C">
        <w:rPr>
          <w:rFonts w:eastAsiaTheme="minorEastAsia" w:hint="eastAsia"/>
          <w:lang w:eastAsia="zh-CN"/>
        </w:rPr>
        <w:t>not expected to be</w:t>
      </w:r>
      <w:r w:rsidR="00133AF2">
        <w:rPr>
          <w:rFonts w:eastAsiaTheme="minorEastAsia" w:hint="eastAsia"/>
          <w:lang w:eastAsia="zh-CN"/>
        </w:rPr>
        <w:t xml:space="preserve"> impacted due to applying </w:t>
      </w:r>
      <w:r w:rsidR="008D5598">
        <w:rPr>
          <w:rFonts w:eastAsiaTheme="minorEastAsia" w:hint="eastAsia"/>
          <w:lang w:eastAsia="zh-CN"/>
        </w:rPr>
        <w:t>those</w:t>
      </w:r>
      <w:r w:rsidR="00133AF2">
        <w:rPr>
          <w:rFonts w:eastAsiaTheme="minorEastAsia" w:hint="eastAsia"/>
          <w:lang w:eastAsia="zh-CN"/>
        </w:rPr>
        <w:t xml:space="preserve"> NES technique</w:t>
      </w:r>
      <w:r w:rsidR="008D5598">
        <w:rPr>
          <w:rFonts w:eastAsiaTheme="minorEastAsia" w:hint="eastAsia"/>
          <w:lang w:eastAsia="zh-CN"/>
        </w:rPr>
        <w:t>s,</w:t>
      </w:r>
      <w:r w:rsidR="001F396A">
        <w:rPr>
          <w:rFonts w:eastAsiaTheme="minorEastAsia" w:hint="eastAsia"/>
          <w:lang w:eastAsia="zh-CN"/>
        </w:rPr>
        <w:t xml:space="preserve"> given the QoS is determined</w:t>
      </w:r>
      <w:r w:rsidR="008D5598">
        <w:rPr>
          <w:rFonts w:eastAsiaTheme="minorEastAsia" w:hint="eastAsia"/>
          <w:lang w:eastAsia="zh-CN"/>
        </w:rPr>
        <w:t>.</w:t>
      </w:r>
      <w:r w:rsidR="0003423C">
        <w:rPr>
          <w:rFonts w:eastAsiaTheme="minorEastAsia" w:hint="eastAsia"/>
          <w:lang w:eastAsia="zh-CN"/>
        </w:rPr>
        <w:t xml:space="preserve"> </w:t>
      </w:r>
      <w:r w:rsidR="00D23869">
        <w:rPr>
          <w:rFonts w:eastAsiaTheme="minorEastAsia" w:hint="eastAsia"/>
          <w:lang w:eastAsia="zh-CN"/>
        </w:rPr>
        <w:t xml:space="preserve">Thus, </w:t>
      </w:r>
      <w:r w:rsidR="0003423C">
        <w:rPr>
          <w:rFonts w:eastAsiaTheme="minorEastAsia" w:hint="eastAsia"/>
          <w:lang w:eastAsia="zh-CN"/>
        </w:rPr>
        <w:t>we don</w:t>
      </w:r>
      <w:r w:rsidR="0003423C">
        <w:rPr>
          <w:rFonts w:eastAsiaTheme="minorEastAsia"/>
          <w:lang w:eastAsia="zh-CN"/>
        </w:rPr>
        <w:t>’</w:t>
      </w:r>
      <w:r w:rsidR="0003423C">
        <w:rPr>
          <w:rFonts w:eastAsiaTheme="minorEastAsia" w:hint="eastAsia"/>
          <w:lang w:eastAsia="zh-CN"/>
        </w:rPr>
        <w:t xml:space="preserve">t think </w:t>
      </w:r>
      <w:r w:rsidR="0031378F">
        <w:rPr>
          <w:rFonts w:eastAsiaTheme="minorEastAsia" w:hint="eastAsia"/>
          <w:lang w:eastAsia="zh-CN"/>
        </w:rPr>
        <w:t xml:space="preserve">it </w:t>
      </w:r>
      <w:r w:rsidR="006B1F6F">
        <w:rPr>
          <w:rFonts w:eastAsiaTheme="minorEastAsia" w:hint="eastAsia"/>
          <w:lang w:eastAsia="zh-CN"/>
        </w:rPr>
        <w:t>is necessary</w:t>
      </w:r>
      <w:r w:rsidR="0031378F">
        <w:rPr>
          <w:rFonts w:eastAsiaTheme="minorEastAsia" w:hint="eastAsia"/>
          <w:lang w:eastAsia="zh-CN"/>
        </w:rPr>
        <w:t xml:space="preserve"> for UE to allow RAN applying the NES techniques</w:t>
      </w:r>
      <w:r w:rsidR="0081688A">
        <w:rPr>
          <w:rFonts w:eastAsiaTheme="minorEastAsia" w:hint="eastAsia"/>
          <w:lang w:eastAsia="zh-CN"/>
        </w:rPr>
        <w:t>, it</w:t>
      </w:r>
      <w:r w:rsidR="0081688A">
        <w:rPr>
          <w:rFonts w:eastAsiaTheme="minorEastAsia"/>
          <w:lang w:eastAsia="zh-CN"/>
        </w:rPr>
        <w:t>’</w:t>
      </w:r>
      <w:r w:rsidR="0081688A">
        <w:rPr>
          <w:rFonts w:eastAsiaTheme="minorEastAsia" w:hint="eastAsia"/>
          <w:lang w:eastAsia="zh-CN"/>
        </w:rPr>
        <w:t>s up to RAN whether to apply NES technique to a UE if only the UE has the capability</w:t>
      </w:r>
      <w:r w:rsidR="00133AF2">
        <w:rPr>
          <w:rFonts w:eastAsiaTheme="minorEastAsia" w:hint="eastAsia"/>
          <w:lang w:eastAsia="zh-CN"/>
        </w:rPr>
        <w:t>.</w:t>
      </w:r>
    </w:p>
    <w:p w14:paraId="1760AB0A" w14:textId="728E6FED" w:rsidR="0003423C" w:rsidRDefault="0003423C" w:rsidP="005512CE">
      <w:pPr>
        <w:pStyle w:val="a2"/>
        <w:spacing w:before="240"/>
        <w:rPr>
          <w:rFonts w:eastAsiaTheme="minorEastAsia"/>
          <w:b/>
          <w:bCs/>
          <w:lang w:eastAsia="zh-CN"/>
        </w:rPr>
      </w:pPr>
      <w:r w:rsidRPr="0003423C">
        <w:rPr>
          <w:rFonts w:eastAsiaTheme="minorEastAsia" w:hint="eastAsia"/>
          <w:b/>
          <w:bCs/>
          <w:lang w:eastAsia="zh-CN"/>
        </w:rPr>
        <w:lastRenderedPageBreak/>
        <w:t>Observation 2: A separate indicator from CN to RAN for indicating UE supporting NES is not necessary.</w:t>
      </w:r>
    </w:p>
    <w:p w14:paraId="11306BFC" w14:textId="4EBBD263" w:rsidR="001F396A" w:rsidRPr="00D64FEE" w:rsidRDefault="001F396A" w:rsidP="005512CE">
      <w:pPr>
        <w:pStyle w:val="a2"/>
        <w:spacing w:before="240"/>
        <w:rPr>
          <w:rFonts w:eastAsiaTheme="minorEastAsia"/>
          <w:lang w:eastAsia="zh-CN"/>
        </w:rPr>
      </w:pPr>
      <w:r w:rsidRPr="00D64FEE">
        <w:rPr>
          <w:rFonts w:eastAsiaTheme="minorEastAsia" w:hint="eastAsia"/>
          <w:lang w:eastAsia="zh-CN"/>
        </w:rPr>
        <w:t xml:space="preserve">From Observation 1 and 2, </w:t>
      </w:r>
      <w:r w:rsidR="00D64FEE">
        <w:rPr>
          <w:rFonts w:eastAsiaTheme="minorEastAsia" w:hint="eastAsia"/>
          <w:lang w:eastAsia="zh-CN"/>
        </w:rPr>
        <w:t xml:space="preserve">we </w:t>
      </w:r>
      <w:r w:rsidR="006B1F6F">
        <w:rPr>
          <w:rFonts w:eastAsiaTheme="minorEastAsia" w:hint="eastAsia"/>
          <w:lang w:eastAsia="zh-CN"/>
        </w:rPr>
        <w:t>believe</w:t>
      </w:r>
      <w:r w:rsidR="00D64FEE">
        <w:rPr>
          <w:rFonts w:eastAsiaTheme="minorEastAsia" w:hint="eastAsia"/>
          <w:lang w:eastAsia="zh-CN"/>
        </w:rPr>
        <w:t xml:space="preserve"> </w:t>
      </w:r>
      <w:r w:rsidR="00D64FEE" w:rsidRPr="00D64FEE">
        <w:rPr>
          <w:rFonts w:eastAsiaTheme="minorEastAsia" w:hint="eastAsia"/>
          <w:lang w:eastAsia="zh-CN"/>
        </w:rPr>
        <w:t>the indicator provision from CN to NG-RAN is not necessary</w:t>
      </w:r>
      <w:r w:rsidR="0081688A">
        <w:rPr>
          <w:rFonts w:eastAsiaTheme="minorEastAsia" w:hint="eastAsia"/>
          <w:lang w:eastAsia="zh-CN"/>
        </w:rPr>
        <w:t>.</w:t>
      </w:r>
      <w:r w:rsidR="00CD1182">
        <w:rPr>
          <w:rFonts w:eastAsiaTheme="minorEastAsia" w:hint="eastAsia"/>
          <w:lang w:eastAsia="zh-CN"/>
        </w:rPr>
        <w:t xml:space="preserve"> </w:t>
      </w:r>
      <w:r w:rsidR="0081688A">
        <w:rPr>
          <w:rFonts w:eastAsiaTheme="minorEastAsia" w:hint="eastAsia"/>
          <w:lang w:eastAsia="zh-CN"/>
        </w:rPr>
        <w:t>B</w:t>
      </w:r>
      <w:r w:rsidR="00D64FEE">
        <w:rPr>
          <w:rFonts w:eastAsiaTheme="minorEastAsia" w:hint="eastAsia"/>
          <w:lang w:eastAsia="zh-CN"/>
        </w:rPr>
        <w:t>ut RAN3 can further discuss this issue if SA2 has more progress on the necessity of the indicator</w:t>
      </w:r>
      <w:r w:rsidRPr="00D64FEE">
        <w:rPr>
          <w:rFonts w:eastAsiaTheme="minorEastAsia" w:hint="eastAsia"/>
          <w:lang w:eastAsia="zh-CN"/>
        </w:rPr>
        <w:t>.</w:t>
      </w:r>
      <w:r w:rsidR="00D64FEE">
        <w:rPr>
          <w:rFonts w:eastAsiaTheme="minorEastAsia" w:hint="eastAsia"/>
          <w:lang w:eastAsia="zh-CN"/>
        </w:rPr>
        <w:t xml:space="preserve"> </w:t>
      </w:r>
      <w:r w:rsidR="00CD1182">
        <w:rPr>
          <w:rFonts w:eastAsiaTheme="minorEastAsia" w:hint="eastAsia"/>
          <w:lang w:eastAsia="zh-CN"/>
        </w:rPr>
        <w:t xml:space="preserve">We propose </w:t>
      </w:r>
      <w:r w:rsidR="00CD1182" w:rsidRPr="00D64FEE">
        <w:rPr>
          <w:rFonts w:eastAsiaTheme="minorEastAsia" w:hint="eastAsia"/>
          <w:lang w:eastAsia="zh-CN"/>
        </w:rPr>
        <w:t xml:space="preserve">RAN3 </w:t>
      </w:r>
      <w:r w:rsidR="00CD1182">
        <w:rPr>
          <w:rFonts w:eastAsiaTheme="minorEastAsia" w:hint="eastAsia"/>
          <w:lang w:eastAsia="zh-CN"/>
        </w:rPr>
        <w:t xml:space="preserve">to make the conclusion and </w:t>
      </w:r>
      <w:r w:rsidR="00D64FEE">
        <w:rPr>
          <w:rFonts w:eastAsiaTheme="minorEastAsia" w:hint="eastAsia"/>
          <w:lang w:eastAsia="zh-CN"/>
        </w:rPr>
        <w:t xml:space="preserve">send a </w:t>
      </w:r>
      <w:proofErr w:type="gramStart"/>
      <w:r w:rsidR="00D64FEE">
        <w:rPr>
          <w:rFonts w:eastAsiaTheme="minorEastAsia" w:hint="eastAsia"/>
          <w:lang w:eastAsia="zh-CN"/>
        </w:rPr>
        <w:t>reply</w:t>
      </w:r>
      <w:proofErr w:type="gramEnd"/>
      <w:r w:rsidR="00D64FEE">
        <w:rPr>
          <w:rFonts w:eastAsiaTheme="minorEastAsia" w:hint="eastAsia"/>
          <w:lang w:eastAsia="zh-CN"/>
        </w:rPr>
        <w:t xml:space="preserve"> LS to SA2.</w:t>
      </w:r>
    </w:p>
    <w:p w14:paraId="31B558CC" w14:textId="14BCC368" w:rsidR="0039262D" w:rsidRPr="00B90BC9" w:rsidRDefault="008271E2" w:rsidP="00B90BC9">
      <w:pPr>
        <w:pStyle w:val="a2"/>
        <w:spacing w:before="240"/>
        <w:rPr>
          <w:rFonts w:eastAsiaTheme="minorEastAsia"/>
          <w:b/>
          <w:bCs/>
          <w:lang w:eastAsia="zh-CN"/>
        </w:rPr>
      </w:pPr>
      <w:r w:rsidRPr="00B90BC9">
        <w:rPr>
          <w:rFonts w:eastAsiaTheme="minorEastAsia"/>
          <w:b/>
          <w:bCs/>
          <w:lang w:eastAsia="zh-CN"/>
        </w:rPr>
        <w:t>Proposal 1:</w:t>
      </w:r>
      <w:r w:rsidR="0003423C">
        <w:rPr>
          <w:rFonts w:eastAsiaTheme="minorEastAsia" w:hint="eastAsia"/>
          <w:b/>
          <w:bCs/>
          <w:lang w:eastAsia="zh-CN"/>
        </w:rPr>
        <w:t xml:space="preserve"> </w:t>
      </w:r>
      <w:r w:rsidR="00CD1182">
        <w:rPr>
          <w:rFonts w:eastAsiaTheme="minorEastAsia" w:hint="eastAsia"/>
          <w:b/>
          <w:bCs/>
          <w:lang w:eastAsia="zh-CN"/>
        </w:rPr>
        <w:t xml:space="preserve">RAN3 </w:t>
      </w:r>
      <w:proofErr w:type="gramStart"/>
      <w:r w:rsidR="00CD1182">
        <w:rPr>
          <w:rFonts w:eastAsiaTheme="minorEastAsia" w:hint="eastAsia"/>
          <w:b/>
          <w:bCs/>
          <w:lang w:eastAsia="zh-CN"/>
        </w:rPr>
        <w:t>reply</w:t>
      </w:r>
      <w:proofErr w:type="gramEnd"/>
      <w:r w:rsidR="00CD1182">
        <w:rPr>
          <w:rFonts w:eastAsiaTheme="minorEastAsia" w:hint="eastAsia"/>
          <w:b/>
          <w:bCs/>
          <w:lang w:eastAsia="zh-CN"/>
        </w:rPr>
        <w:t xml:space="preserve"> to SA2 that the indicator provision from CN to NG-RAN is not necessary from RAN3 perspective, but further discussion is not precluded if SA2 has more progress on this issue</w:t>
      </w:r>
      <w:r w:rsidR="00CD421C" w:rsidRPr="00B90BC9">
        <w:rPr>
          <w:rFonts w:eastAsiaTheme="minorEastAsia"/>
          <w:b/>
          <w:bCs/>
          <w:lang w:eastAsia="zh-CN"/>
        </w:rPr>
        <w:t>.</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14157FD4" w:rsidR="00155CC5" w:rsidRPr="00B90BC9" w:rsidRDefault="00155CC5" w:rsidP="0003429A">
      <w:pPr>
        <w:pStyle w:val="a2"/>
        <w:rPr>
          <w:szCs w:val="20"/>
        </w:rPr>
      </w:pPr>
      <w:r w:rsidRPr="00B90BC9">
        <w:rPr>
          <w:szCs w:val="20"/>
        </w:rPr>
        <w:t xml:space="preserve">In the previous sections we made the following </w:t>
      </w:r>
      <w:r w:rsidR="001E7149" w:rsidRPr="00B90BC9">
        <w:rPr>
          <w:szCs w:val="20"/>
        </w:rPr>
        <w:t xml:space="preserve">observations and </w:t>
      </w:r>
      <w:r w:rsidRPr="00B90BC9">
        <w:rPr>
          <w:szCs w:val="20"/>
        </w:rPr>
        <w:t>proposals:</w:t>
      </w:r>
    </w:p>
    <w:p w14:paraId="1DB27171" w14:textId="25C9FCF9" w:rsidR="00421953" w:rsidRDefault="0081688A" w:rsidP="0003429A">
      <w:pPr>
        <w:pStyle w:val="a2"/>
        <w:rPr>
          <w:rFonts w:eastAsiaTheme="minorEastAsia"/>
          <w:b/>
          <w:bCs/>
          <w:lang w:eastAsia="zh-CN"/>
        </w:rPr>
      </w:pPr>
      <w:r w:rsidRPr="00F71E02">
        <w:rPr>
          <w:rFonts w:eastAsiaTheme="minorEastAsia" w:hint="eastAsia"/>
          <w:b/>
          <w:bCs/>
          <w:lang w:eastAsia="zh-CN"/>
        </w:rPr>
        <w:t xml:space="preserve">Observation 1: The indicator delivered to PCF can make the PCF produce QoS related policy considering this indicator, </w:t>
      </w:r>
      <w:r>
        <w:rPr>
          <w:rFonts w:eastAsiaTheme="minorEastAsia" w:hint="eastAsia"/>
          <w:b/>
          <w:bCs/>
          <w:lang w:eastAsia="zh-CN"/>
        </w:rPr>
        <w:t>that</w:t>
      </w:r>
      <w:r w:rsidRPr="00F71E02">
        <w:rPr>
          <w:rFonts w:eastAsiaTheme="minorEastAsia" w:hint="eastAsia"/>
          <w:b/>
          <w:bCs/>
          <w:lang w:eastAsia="zh-CN"/>
        </w:rPr>
        <w:t xml:space="preserve"> </w:t>
      </w:r>
      <w:r>
        <w:rPr>
          <w:rFonts w:eastAsiaTheme="minorEastAsia" w:hint="eastAsia"/>
          <w:b/>
          <w:bCs/>
          <w:lang w:eastAsia="zh-CN"/>
        </w:rPr>
        <w:t>particular</w:t>
      </w:r>
      <w:r w:rsidRPr="00F71E02">
        <w:rPr>
          <w:rFonts w:eastAsiaTheme="minorEastAsia" w:hint="eastAsia"/>
          <w:b/>
          <w:bCs/>
          <w:lang w:eastAsia="zh-CN"/>
        </w:rPr>
        <w:t xml:space="preserve"> treatment </w:t>
      </w:r>
      <w:r>
        <w:rPr>
          <w:rFonts w:eastAsiaTheme="minorEastAsia" w:hint="eastAsia"/>
          <w:b/>
          <w:bCs/>
          <w:lang w:eastAsia="zh-CN"/>
        </w:rPr>
        <w:t xml:space="preserve">by RAN </w:t>
      </w:r>
      <w:r w:rsidRPr="00F71E02">
        <w:rPr>
          <w:rFonts w:eastAsiaTheme="minorEastAsia" w:hint="eastAsia"/>
          <w:b/>
          <w:bCs/>
          <w:lang w:eastAsia="zh-CN"/>
        </w:rPr>
        <w:t xml:space="preserve">to </w:t>
      </w:r>
      <w:r>
        <w:rPr>
          <w:rFonts w:eastAsiaTheme="minorEastAsia" w:hint="eastAsia"/>
          <w:b/>
          <w:bCs/>
          <w:lang w:eastAsia="zh-CN"/>
        </w:rPr>
        <w:t xml:space="preserve">the </w:t>
      </w:r>
      <w:r w:rsidRPr="00F71E02">
        <w:rPr>
          <w:rFonts w:eastAsiaTheme="minorEastAsia" w:hint="eastAsia"/>
          <w:b/>
          <w:bCs/>
          <w:lang w:eastAsia="zh-CN"/>
        </w:rPr>
        <w:t xml:space="preserve">UEs with </w:t>
      </w:r>
      <w:r>
        <w:rPr>
          <w:rFonts w:eastAsiaTheme="minorEastAsia" w:hint="eastAsia"/>
          <w:b/>
          <w:bCs/>
          <w:lang w:eastAsia="zh-CN"/>
        </w:rPr>
        <w:t>this</w:t>
      </w:r>
      <w:r w:rsidRPr="00F71E02">
        <w:rPr>
          <w:rFonts w:eastAsiaTheme="minorEastAsia" w:hint="eastAsia"/>
          <w:b/>
          <w:bCs/>
          <w:lang w:eastAsia="zh-CN"/>
        </w:rPr>
        <w:t xml:space="preserve"> indicator can be achieved.</w:t>
      </w:r>
      <w:r>
        <w:rPr>
          <w:rFonts w:eastAsiaTheme="minorEastAsia" w:hint="eastAsia"/>
          <w:b/>
          <w:bCs/>
          <w:lang w:eastAsia="zh-CN"/>
        </w:rPr>
        <w:t xml:space="preserve"> S</w:t>
      </w:r>
      <w:r>
        <w:rPr>
          <w:rFonts w:eastAsiaTheme="minorEastAsia"/>
          <w:b/>
          <w:bCs/>
          <w:lang w:eastAsia="zh-CN"/>
        </w:rPr>
        <w:t>eparate</w:t>
      </w:r>
      <w:r>
        <w:rPr>
          <w:rFonts w:eastAsiaTheme="minorEastAsia" w:hint="eastAsia"/>
          <w:b/>
          <w:bCs/>
          <w:lang w:eastAsia="zh-CN"/>
        </w:rPr>
        <w:t xml:space="preserve"> indicator from CN to RAN for particular treatment to such UEs is not needed.</w:t>
      </w:r>
    </w:p>
    <w:p w14:paraId="3CF3F5FF" w14:textId="20AA0C13" w:rsidR="0081688A" w:rsidRDefault="0081688A" w:rsidP="0003429A">
      <w:pPr>
        <w:pStyle w:val="a2"/>
        <w:rPr>
          <w:rFonts w:eastAsiaTheme="minorEastAsia"/>
          <w:b/>
          <w:bCs/>
          <w:lang w:eastAsia="zh-CN"/>
        </w:rPr>
      </w:pPr>
      <w:r w:rsidRPr="0003423C">
        <w:rPr>
          <w:rFonts w:eastAsiaTheme="minorEastAsia" w:hint="eastAsia"/>
          <w:b/>
          <w:bCs/>
          <w:lang w:eastAsia="zh-CN"/>
        </w:rPr>
        <w:t>Observation 2: A separate indicator from CN to RAN for indicating UE supporting NES is not necessary.</w:t>
      </w:r>
    </w:p>
    <w:p w14:paraId="637B3C50" w14:textId="6668F4B5" w:rsidR="0081688A" w:rsidRPr="00CD1182" w:rsidRDefault="0081688A" w:rsidP="0003429A">
      <w:pPr>
        <w:pStyle w:val="a2"/>
        <w:rPr>
          <w:rFonts w:eastAsiaTheme="minorEastAsia"/>
          <w:b/>
          <w:bCs/>
          <w:lang w:eastAsia="zh-CN"/>
        </w:rPr>
      </w:pPr>
      <w:r w:rsidRPr="00B90BC9">
        <w:rPr>
          <w:rFonts w:eastAsiaTheme="minorEastAsia"/>
          <w:b/>
          <w:bCs/>
          <w:lang w:eastAsia="zh-CN"/>
        </w:rPr>
        <w:t>Proposal 1:</w:t>
      </w:r>
      <w:r>
        <w:rPr>
          <w:rFonts w:eastAsiaTheme="minorEastAsia" w:hint="eastAsia"/>
          <w:b/>
          <w:bCs/>
          <w:lang w:eastAsia="zh-CN"/>
        </w:rPr>
        <w:t xml:space="preserve"> RAN3 </w:t>
      </w:r>
      <w:proofErr w:type="gramStart"/>
      <w:r>
        <w:rPr>
          <w:rFonts w:eastAsiaTheme="minorEastAsia" w:hint="eastAsia"/>
          <w:b/>
          <w:bCs/>
          <w:lang w:eastAsia="zh-CN"/>
        </w:rPr>
        <w:t>reply</w:t>
      </w:r>
      <w:proofErr w:type="gramEnd"/>
      <w:r>
        <w:rPr>
          <w:rFonts w:eastAsiaTheme="minorEastAsia" w:hint="eastAsia"/>
          <w:b/>
          <w:bCs/>
          <w:lang w:eastAsia="zh-CN"/>
        </w:rPr>
        <w:t xml:space="preserve"> to SA2 that the indicator provision from CN to NG-RAN is not necessary from RAN3 perspective, but further discussion is not precluded if SA2 has more progress on this issue</w:t>
      </w:r>
      <w:r w:rsidRPr="00B90BC9">
        <w:rPr>
          <w:rFonts w:eastAsiaTheme="minorEastAsia"/>
          <w:b/>
          <w:bCs/>
          <w:lang w:eastAsia="zh-CN"/>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28094263" w14:textId="2BC70EED" w:rsidR="00E43240" w:rsidRDefault="00A14D04" w:rsidP="00D67C44">
      <w:pPr>
        <w:pStyle w:val="a2"/>
        <w:numPr>
          <w:ilvl w:val="0"/>
          <w:numId w:val="6"/>
        </w:numPr>
        <w:rPr>
          <w:rFonts w:ascii="Calibri" w:eastAsiaTheme="minorEastAsia" w:hAnsi="Calibri" w:cs="Calibri"/>
          <w:lang w:val="en-GB" w:eastAsia="zh-CN"/>
        </w:rPr>
      </w:pPr>
      <w:bookmarkStart w:id="16" w:name="_Ref131694315"/>
      <w:bookmarkStart w:id="17" w:name="_Ref134450128"/>
      <w:bookmarkStart w:id="18" w:name="_Ref146049656"/>
      <w:bookmarkStart w:id="19" w:name="_Ref157868624"/>
      <w:bookmarkStart w:id="20" w:name="_Ref163482329"/>
      <w:bookmarkStart w:id="21" w:name="_Ref134450142"/>
      <w:r w:rsidRPr="00A14D04">
        <w:rPr>
          <w:rFonts w:ascii="Calibri" w:eastAsiaTheme="minorEastAsia" w:hAnsi="Calibri" w:cs="Calibri"/>
          <w:lang w:val="en-GB" w:eastAsia="zh-CN"/>
        </w:rPr>
        <w:t>RAN3 Chair’s Notes, RAN3#127</w:t>
      </w:r>
    </w:p>
    <w:p w14:paraId="5A19DF0B" w14:textId="3C2DF69F" w:rsidR="002B0B25" w:rsidRDefault="002B0B25" w:rsidP="00D67C44">
      <w:pPr>
        <w:pStyle w:val="a2"/>
        <w:numPr>
          <w:ilvl w:val="0"/>
          <w:numId w:val="6"/>
        </w:numPr>
        <w:rPr>
          <w:rFonts w:ascii="Calibri" w:eastAsiaTheme="minorEastAsia" w:hAnsi="Calibri" w:cs="Calibri"/>
          <w:lang w:val="en-GB" w:eastAsia="zh-CN"/>
        </w:rPr>
      </w:pPr>
      <w:bookmarkStart w:id="22" w:name="_Ref194061198"/>
      <w:r w:rsidRPr="002B0B25">
        <w:rPr>
          <w:rFonts w:ascii="Calibri" w:eastAsiaTheme="minorEastAsia" w:hAnsi="Calibri" w:cs="Calibri"/>
          <w:lang w:val="en-GB" w:eastAsia="zh-CN"/>
        </w:rPr>
        <w:t>R3-250024</w:t>
      </w:r>
      <w:r>
        <w:rPr>
          <w:rFonts w:ascii="Calibri" w:eastAsiaTheme="minorEastAsia" w:hAnsi="Calibri" w:cs="Calibri" w:hint="eastAsia"/>
          <w:lang w:val="en-GB" w:eastAsia="zh-CN"/>
        </w:rPr>
        <w:t>(</w:t>
      </w:r>
      <w:r w:rsidRPr="002B0B25">
        <w:rPr>
          <w:rFonts w:ascii="Calibri" w:eastAsiaTheme="minorEastAsia" w:hAnsi="Calibri" w:cs="Calibri"/>
          <w:lang w:val="en-GB" w:eastAsia="zh-CN"/>
        </w:rPr>
        <w:t>S2-2413034</w:t>
      </w:r>
      <w:r>
        <w:rPr>
          <w:rFonts w:ascii="Calibri" w:eastAsiaTheme="minorEastAsia" w:hAnsi="Calibri" w:cs="Calibri" w:hint="eastAsia"/>
          <w:lang w:val="en-GB" w:eastAsia="zh-CN"/>
        </w:rPr>
        <w:t xml:space="preserve">), </w:t>
      </w:r>
      <w:r w:rsidRPr="002B0B25">
        <w:rPr>
          <w:rFonts w:ascii="Calibri" w:eastAsiaTheme="minorEastAsia" w:hAnsi="Calibri" w:cs="Calibri"/>
          <w:lang w:val="en-GB" w:eastAsia="zh-CN"/>
        </w:rPr>
        <w:t>LS on energy saving indication from CN to RAN</w:t>
      </w:r>
      <w:r>
        <w:rPr>
          <w:rFonts w:ascii="Calibri" w:eastAsiaTheme="minorEastAsia" w:hAnsi="Calibri" w:cs="Calibri" w:hint="eastAsia"/>
          <w:lang w:val="en-GB" w:eastAsia="zh-CN"/>
        </w:rPr>
        <w:t>, SA2, RAN3#127</w:t>
      </w:r>
      <w:bookmarkEnd w:id="22"/>
    </w:p>
    <w:p w14:paraId="3BA15DD3" w14:textId="1871A028" w:rsidR="00E43240" w:rsidRPr="00E43240" w:rsidRDefault="000141AF" w:rsidP="00D67C44">
      <w:pPr>
        <w:pStyle w:val="a2"/>
        <w:numPr>
          <w:ilvl w:val="0"/>
          <w:numId w:val="6"/>
        </w:numPr>
        <w:rPr>
          <w:rFonts w:ascii="Calibri" w:eastAsiaTheme="minorEastAsia" w:hAnsi="Calibri" w:cs="Calibri"/>
          <w:lang w:val="en-GB" w:eastAsia="zh-CN"/>
        </w:rPr>
      </w:pPr>
      <w:bookmarkStart w:id="23" w:name="_Ref194061185"/>
      <w:r w:rsidRPr="000141AF">
        <w:rPr>
          <w:rFonts w:ascii="Calibri" w:eastAsiaTheme="minorEastAsia" w:hAnsi="Calibri" w:cs="Calibri"/>
          <w:lang w:val="en-GB" w:eastAsia="zh-CN"/>
        </w:rPr>
        <w:t>S2-2413019</w:t>
      </w:r>
      <w:r>
        <w:rPr>
          <w:rFonts w:ascii="Calibri" w:eastAsiaTheme="minorEastAsia" w:hAnsi="Calibri" w:cs="Calibri" w:hint="eastAsia"/>
          <w:lang w:val="en-GB" w:eastAsia="zh-CN"/>
        </w:rPr>
        <w:t xml:space="preserve">, </w:t>
      </w:r>
      <w:r w:rsidR="002B0B25" w:rsidRPr="002B0B25">
        <w:rPr>
          <w:rFonts w:ascii="Calibri" w:eastAsiaTheme="minorEastAsia" w:hAnsi="Calibri" w:cs="Calibri"/>
          <w:lang w:val="en-GB" w:eastAsia="zh-CN"/>
        </w:rPr>
        <w:t>KI#2: UE subscription and policy control for energy efficiency and energy saving</w:t>
      </w:r>
      <w:r w:rsidR="002B0B25">
        <w:rPr>
          <w:rFonts w:ascii="Calibri" w:eastAsiaTheme="minorEastAsia" w:hAnsi="Calibri" w:cs="Calibri" w:hint="eastAsia"/>
          <w:lang w:val="en-GB" w:eastAsia="zh-CN"/>
        </w:rPr>
        <w:t xml:space="preserve">, </w:t>
      </w:r>
      <w:r w:rsidR="002B0B25" w:rsidRPr="002B0B25">
        <w:rPr>
          <w:rFonts w:ascii="Calibri" w:eastAsiaTheme="minorEastAsia" w:hAnsi="Calibri" w:cs="Calibri"/>
          <w:lang w:val="en-GB" w:eastAsia="zh-CN"/>
        </w:rPr>
        <w:t>Lenovo, vivo, ZTE, Samsung, NEC, Huawei, China Mobile, MediaTek Inc., China Unicom, TOYOTA, China Telecom, CATT, Deutsche Telekom, LG Electronics</w:t>
      </w:r>
      <w:r w:rsidR="002B0B25">
        <w:rPr>
          <w:rFonts w:ascii="Calibri" w:eastAsiaTheme="minorEastAsia" w:hAnsi="Calibri" w:cs="Calibri" w:hint="eastAsia"/>
          <w:lang w:val="en-GB" w:eastAsia="zh-CN"/>
        </w:rPr>
        <w:t>, SA2#166</w:t>
      </w:r>
      <w:bookmarkEnd w:id="23"/>
    </w:p>
    <w:p w14:paraId="5E95828B" w14:textId="2D54BF81" w:rsidR="00682DC6" w:rsidRPr="00AB696E" w:rsidRDefault="00682DC6" w:rsidP="00AB696E">
      <w:pPr>
        <w:pStyle w:val="a2"/>
        <w:numPr>
          <w:ilvl w:val="0"/>
          <w:numId w:val="6"/>
        </w:numPr>
        <w:rPr>
          <w:rFonts w:ascii="Calibri" w:eastAsia="宋体" w:hAnsi="Calibri" w:cs="Calibri"/>
          <w:lang w:eastAsia="zh-CN"/>
        </w:rPr>
      </w:pPr>
      <w:bookmarkStart w:id="24" w:name="_Ref177028913"/>
      <w:bookmarkEnd w:id="16"/>
      <w:bookmarkEnd w:id="17"/>
      <w:bookmarkEnd w:id="18"/>
      <w:bookmarkEnd w:id="19"/>
      <w:bookmarkEnd w:id="20"/>
      <w:r>
        <w:rPr>
          <w:rFonts w:ascii="Calibri" w:eastAsia="宋体" w:hAnsi="Calibri" w:cs="Calibri" w:hint="eastAsia"/>
          <w:lang w:eastAsia="zh-CN"/>
        </w:rPr>
        <w:t>3</w:t>
      </w:r>
      <w:r>
        <w:rPr>
          <w:rFonts w:ascii="Calibri" w:eastAsia="宋体" w:hAnsi="Calibri" w:cs="Calibri"/>
          <w:lang w:eastAsia="zh-CN"/>
        </w:rPr>
        <w:t xml:space="preserve">GPP TS </w:t>
      </w:r>
      <w:r w:rsidR="00AB696E">
        <w:rPr>
          <w:rFonts w:ascii="Calibri" w:eastAsia="宋体" w:hAnsi="Calibri" w:cs="Calibri" w:hint="eastAsia"/>
          <w:lang w:eastAsia="zh-CN"/>
        </w:rPr>
        <w:t>23</w:t>
      </w:r>
      <w:r>
        <w:rPr>
          <w:rFonts w:ascii="Calibri" w:eastAsia="宋体" w:hAnsi="Calibri" w:cs="Calibri"/>
          <w:lang w:eastAsia="zh-CN"/>
        </w:rPr>
        <w:t>.</w:t>
      </w:r>
      <w:r w:rsidR="00AB696E">
        <w:rPr>
          <w:rFonts w:ascii="Calibri" w:eastAsia="宋体" w:hAnsi="Calibri" w:cs="Calibri" w:hint="eastAsia"/>
          <w:lang w:eastAsia="zh-CN"/>
        </w:rPr>
        <w:t>503</w:t>
      </w:r>
      <w:r>
        <w:rPr>
          <w:rFonts w:ascii="Calibri" w:eastAsia="宋体" w:hAnsi="Calibri" w:cs="Calibri"/>
          <w:lang w:eastAsia="zh-CN"/>
        </w:rPr>
        <w:t xml:space="preserve">, </w:t>
      </w:r>
      <w:r w:rsidR="00AB696E" w:rsidRPr="00AB696E">
        <w:rPr>
          <w:rFonts w:ascii="Calibri" w:eastAsia="宋体" w:hAnsi="Calibri" w:cs="Calibri"/>
          <w:lang w:eastAsia="zh-CN"/>
        </w:rPr>
        <w:t>Policy and charging control framework</w:t>
      </w:r>
      <w:r w:rsidR="00AB696E">
        <w:rPr>
          <w:rFonts w:ascii="Calibri" w:eastAsia="宋体" w:hAnsi="Calibri" w:cs="Calibri" w:hint="eastAsia"/>
          <w:lang w:eastAsia="zh-CN"/>
        </w:rPr>
        <w:t xml:space="preserve"> </w:t>
      </w:r>
      <w:r w:rsidR="00AB696E" w:rsidRPr="00AB696E">
        <w:rPr>
          <w:rFonts w:ascii="Calibri" w:eastAsia="宋体" w:hAnsi="Calibri" w:cs="Calibri"/>
          <w:lang w:eastAsia="zh-CN"/>
        </w:rPr>
        <w:t>for the 5G System</w:t>
      </w:r>
      <w:r w:rsidR="00252F09" w:rsidRPr="00AB696E">
        <w:rPr>
          <w:rFonts w:ascii="Calibri" w:eastAsia="宋体" w:hAnsi="Calibri" w:cs="Calibri" w:hint="eastAsia"/>
          <w:lang w:eastAsia="zh-CN"/>
        </w:rPr>
        <w:t>,</w:t>
      </w:r>
      <w:r w:rsidR="00252F09" w:rsidRPr="00AB696E">
        <w:rPr>
          <w:rFonts w:ascii="Calibri" w:eastAsia="宋体" w:hAnsi="Calibri" w:cs="Calibri"/>
          <w:lang w:eastAsia="zh-CN"/>
        </w:rPr>
        <w:t xml:space="preserve"> </w:t>
      </w:r>
      <w:r w:rsidR="00AB696E">
        <w:rPr>
          <w:rFonts w:ascii="Calibri" w:eastAsia="宋体" w:hAnsi="Calibri" w:cs="Calibri" w:hint="eastAsia"/>
          <w:lang w:eastAsia="zh-CN"/>
        </w:rPr>
        <w:t xml:space="preserve">stage-2, </w:t>
      </w:r>
      <w:r w:rsidR="00252F09" w:rsidRPr="00AB696E">
        <w:rPr>
          <w:rFonts w:ascii="Calibri" w:eastAsia="宋体" w:hAnsi="Calibri" w:cs="Calibri"/>
          <w:lang w:eastAsia="zh-CN"/>
        </w:rPr>
        <w:t>v1</w:t>
      </w:r>
      <w:r w:rsidR="00AB696E">
        <w:rPr>
          <w:rFonts w:ascii="Calibri" w:eastAsia="宋体" w:hAnsi="Calibri" w:cs="Calibri" w:hint="eastAsia"/>
          <w:lang w:eastAsia="zh-CN"/>
        </w:rPr>
        <w:t>9</w:t>
      </w:r>
      <w:r w:rsidR="00252F09" w:rsidRPr="00AB696E">
        <w:rPr>
          <w:rFonts w:ascii="Calibri" w:eastAsia="宋体" w:hAnsi="Calibri" w:cs="Calibri"/>
          <w:lang w:eastAsia="zh-CN"/>
        </w:rPr>
        <w:t>.</w:t>
      </w:r>
      <w:r w:rsidR="00AB696E">
        <w:rPr>
          <w:rFonts w:ascii="Calibri" w:eastAsia="宋体" w:hAnsi="Calibri" w:cs="Calibri" w:hint="eastAsia"/>
          <w:lang w:eastAsia="zh-CN"/>
        </w:rPr>
        <w:t>2</w:t>
      </w:r>
      <w:r w:rsidR="00252F09" w:rsidRPr="00AB696E">
        <w:rPr>
          <w:rFonts w:ascii="Calibri" w:eastAsia="宋体" w:hAnsi="Calibri" w:cs="Calibri"/>
          <w:lang w:eastAsia="zh-CN"/>
        </w:rPr>
        <w:t>.0 (2024-</w:t>
      </w:r>
      <w:r w:rsidR="0097374F" w:rsidRPr="00AB696E">
        <w:rPr>
          <w:rFonts w:ascii="Calibri" w:eastAsia="宋体" w:hAnsi="Calibri" w:cs="Calibri"/>
          <w:lang w:eastAsia="zh-CN"/>
        </w:rPr>
        <w:t>12</w:t>
      </w:r>
      <w:r w:rsidR="00252F09" w:rsidRPr="00AB696E">
        <w:rPr>
          <w:rFonts w:ascii="Calibri" w:eastAsia="宋体" w:hAnsi="Calibri" w:cs="Calibri"/>
          <w:lang w:eastAsia="zh-CN"/>
        </w:rPr>
        <w:t>)</w:t>
      </w:r>
      <w:bookmarkEnd w:id="24"/>
    </w:p>
    <w:bookmarkEnd w:id="21"/>
    <w:p w14:paraId="5DF243D2" w14:textId="54013DBB" w:rsidR="00C73A2C" w:rsidRPr="00AD52C8" w:rsidRDefault="00C73A2C" w:rsidP="00540704">
      <w:pPr>
        <w:pStyle w:val="a2"/>
        <w:rPr>
          <w:rFonts w:ascii="Calibri" w:eastAsiaTheme="minorEastAsia" w:hAnsi="Calibri" w:cs="Calibri"/>
          <w:lang w:val="en-GB" w:eastAsia="zh-CN"/>
        </w:rPr>
      </w:pPr>
    </w:p>
    <w:sectPr w:rsidR="00C73A2C" w:rsidRPr="00AD52C8"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D061C" w14:textId="77777777" w:rsidR="007D7671" w:rsidRDefault="007D7671">
      <w:r>
        <w:separator/>
      </w:r>
    </w:p>
  </w:endnote>
  <w:endnote w:type="continuationSeparator" w:id="0">
    <w:p w14:paraId="3B52F863" w14:textId="77777777" w:rsidR="007D7671" w:rsidRDefault="007D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33C1721A" w:rsidR="00F57F19" w:rsidRPr="00B67F3F" w:rsidRDefault="00F57F19"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361672" w:rsidRPr="00361672">
          <w:rPr>
            <w:rFonts w:ascii="Arial" w:hAnsi="Arial" w:cs="Arial"/>
            <w:b/>
            <w:bCs/>
            <w:i/>
            <w:iCs/>
            <w:noProof/>
            <w:lang w:val="zh-CN" w:eastAsia="zh-CN"/>
          </w:rPr>
          <w:t>2</w:t>
        </w:r>
        <w:r w:rsidRPr="00B67F3F">
          <w:rPr>
            <w:rFonts w:ascii="Arial" w:hAnsi="Arial" w:cs="Arial"/>
            <w:b/>
            <w:bCs/>
            <w:i/>
            <w:iCs/>
          </w:rPr>
          <w:fldChar w:fldCharType="end"/>
        </w:r>
      </w:p>
    </w:sdtContent>
  </w:sdt>
  <w:p w14:paraId="5EB0237C" w14:textId="77777777" w:rsidR="00F57F19" w:rsidRDefault="00F57F1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857B5" w14:textId="77777777" w:rsidR="007D7671" w:rsidRDefault="007D7671">
      <w:r>
        <w:separator/>
      </w:r>
    </w:p>
  </w:footnote>
  <w:footnote w:type="continuationSeparator" w:id="0">
    <w:p w14:paraId="074797DE" w14:textId="77777777" w:rsidR="007D7671" w:rsidRDefault="007D7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40656F"/>
    <w:multiLevelType w:val="hybridMultilevel"/>
    <w:tmpl w:val="32AC4F40"/>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C97199"/>
    <w:multiLevelType w:val="hybridMultilevel"/>
    <w:tmpl w:val="71AEC4C4"/>
    <w:lvl w:ilvl="0" w:tplc="2640BA2C">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9" w15:restartNumberingAfterBreak="0">
    <w:nsid w:val="65B10C21"/>
    <w:multiLevelType w:val="hybridMultilevel"/>
    <w:tmpl w:val="1B9233D8"/>
    <w:lvl w:ilvl="0" w:tplc="2640BA2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51A420C"/>
    <w:multiLevelType w:val="hybridMultilevel"/>
    <w:tmpl w:val="34F6520C"/>
    <w:lvl w:ilvl="0" w:tplc="B6E04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21212610">
    <w:abstractNumId w:val="33"/>
  </w:num>
  <w:num w:numId="2" w16cid:durableId="721948681">
    <w:abstractNumId w:val="20"/>
  </w:num>
  <w:num w:numId="3" w16cid:durableId="437212383">
    <w:abstractNumId w:val="16"/>
  </w:num>
  <w:num w:numId="4" w16cid:durableId="1106191024">
    <w:abstractNumId w:val="36"/>
  </w:num>
  <w:num w:numId="5" w16cid:durableId="522286733">
    <w:abstractNumId w:val="27"/>
  </w:num>
  <w:num w:numId="6" w16cid:durableId="157775695">
    <w:abstractNumId w:val="25"/>
  </w:num>
  <w:num w:numId="7" w16cid:durableId="577592250">
    <w:abstractNumId w:val="31"/>
  </w:num>
  <w:num w:numId="8" w16cid:durableId="997609463">
    <w:abstractNumId w:val="15"/>
  </w:num>
  <w:num w:numId="9" w16cid:durableId="1048801695">
    <w:abstractNumId w:val="30"/>
  </w:num>
  <w:num w:numId="10" w16cid:durableId="1557861321">
    <w:abstractNumId w:val="32"/>
  </w:num>
  <w:num w:numId="11" w16cid:durableId="159930399">
    <w:abstractNumId w:val="26"/>
  </w:num>
  <w:num w:numId="12" w16cid:durableId="1395471076">
    <w:abstractNumId w:val="10"/>
  </w:num>
  <w:num w:numId="13" w16cid:durableId="554512983">
    <w:abstractNumId w:val="14"/>
  </w:num>
  <w:num w:numId="14" w16cid:durableId="1343818525">
    <w:abstractNumId w:val="11"/>
  </w:num>
  <w:num w:numId="15" w16cid:durableId="569850550">
    <w:abstractNumId w:val="9"/>
  </w:num>
  <w:num w:numId="16" w16cid:durableId="1928269210">
    <w:abstractNumId w:val="7"/>
  </w:num>
  <w:num w:numId="17" w16cid:durableId="2041665335">
    <w:abstractNumId w:val="6"/>
  </w:num>
  <w:num w:numId="18" w16cid:durableId="719480927">
    <w:abstractNumId w:val="5"/>
  </w:num>
  <w:num w:numId="19" w16cid:durableId="1846625234">
    <w:abstractNumId w:val="4"/>
  </w:num>
  <w:num w:numId="20" w16cid:durableId="1237858571">
    <w:abstractNumId w:val="8"/>
  </w:num>
  <w:num w:numId="21" w16cid:durableId="1293562168">
    <w:abstractNumId w:val="3"/>
  </w:num>
  <w:num w:numId="22" w16cid:durableId="264117415">
    <w:abstractNumId w:val="2"/>
  </w:num>
  <w:num w:numId="23" w16cid:durableId="290137961">
    <w:abstractNumId w:val="1"/>
  </w:num>
  <w:num w:numId="24" w16cid:durableId="853612641">
    <w:abstractNumId w:val="0"/>
  </w:num>
  <w:num w:numId="25" w16cid:durableId="2001496053">
    <w:abstractNumId w:val="35"/>
  </w:num>
  <w:num w:numId="26" w16cid:durableId="955989332">
    <w:abstractNumId w:val="18"/>
  </w:num>
  <w:num w:numId="27" w16cid:durableId="833112179">
    <w:abstractNumId w:val="21"/>
  </w:num>
  <w:num w:numId="28" w16cid:durableId="1418094366">
    <w:abstractNumId w:val="12"/>
  </w:num>
  <w:num w:numId="29" w16cid:durableId="1844279925">
    <w:abstractNumId w:val="13"/>
  </w:num>
  <w:num w:numId="30" w16cid:durableId="1241216168">
    <w:abstractNumId w:val="23"/>
  </w:num>
  <w:num w:numId="31" w16cid:durableId="1076825080">
    <w:abstractNumId w:val="28"/>
  </w:num>
  <w:num w:numId="32" w16cid:durableId="680475944">
    <w:abstractNumId w:val="24"/>
  </w:num>
  <w:num w:numId="33" w16cid:durableId="1334718119">
    <w:abstractNumId w:val="19"/>
  </w:num>
  <w:num w:numId="34" w16cid:durableId="1586300620">
    <w:abstractNumId w:val="34"/>
  </w:num>
  <w:num w:numId="35" w16cid:durableId="1374188686">
    <w:abstractNumId w:val="17"/>
  </w:num>
  <w:num w:numId="36" w16cid:durableId="248540755">
    <w:abstractNumId w:val="29"/>
  </w:num>
  <w:num w:numId="37" w16cid:durableId="1548712946">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388"/>
    <w:rsid w:val="000079B7"/>
    <w:rsid w:val="00010946"/>
    <w:rsid w:val="00010C87"/>
    <w:rsid w:val="00010CC2"/>
    <w:rsid w:val="000116A5"/>
    <w:rsid w:val="00011735"/>
    <w:rsid w:val="000125E6"/>
    <w:rsid w:val="0001272A"/>
    <w:rsid w:val="00012F65"/>
    <w:rsid w:val="0001305E"/>
    <w:rsid w:val="000130F7"/>
    <w:rsid w:val="000135B7"/>
    <w:rsid w:val="00013A2D"/>
    <w:rsid w:val="000141AF"/>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27564"/>
    <w:rsid w:val="0003018E"/>
    <w:rsid w:val="00030554"/>
    <w:rsid w:val="00030588"/>
    <w:rsid w:val="00030BBB"/>
    <w:rsid w:val="00031466"/>
    <w:rsid w:val="000316E5"/>
    <w:rsid w:val="00031B46"/>
    <w:rsid w:val="000323BE"/>
    <w:rsid w:val="000325C4"/>
    <w:rsid w:val="00033058"/>
    <w:rsid w:val="00033094"/>
    <w:rsid w:val="00033255"/>
    <w:rsid w:val="00033292"/>
    <w:rsid w:val="00033B50"/>
    <w:rsid w:val="0003423C"/>
    <w:rsid w:val="00034294"/>
    <w:rsid w:val="0003429A"/>
    <w:rsid w:val="00034619"/>
    <w:rsid w:val="00034856"/>
    <w:rsid w:val="00034E41"/>
    <w:rsid w:val="00035993"/>
    <w:rsid w:val="00036189"/>
    <w:rsid w:val="000369EA"/>
    <w:rsid w:val="00036A14"/>
    <w:rsid w:val="00036A39"/>
    <w:rsid w:val="0003738C"/>
    <w:rsid w:val="00037830"/>
    <w:rsid w:val="00037E81"/>
    <w:rsid w:val="00037EC4"/>
    <w:rsid w:val="000404E9"/>
    <w:rsid w:val="000416EE"/>
    <w:rsid w:val="000417EB"/>
    <w:rsid w:val="0004357F"/>
    <w:rsid w:val="00043CA2"/>
    <w:rsid w:val="00043DFE"/>
    <w:rsid w:val="00044021"/>
    <w:rsid w:val="00044234"/>
    <w:rsid w:val="0004423B"/>
    <w:rsid w:val="000443DE"/>
    <w:rsid w:val="00044DA6"/>
    <w:rsid w:val="00045108"/>
    <w:rsid w:val="000460EF"/>
    <w:rsid w:val="000462ED"/>
    <w:rsid w:val="0004657B"/>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D7F"/>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6E0C"/>
    <w:rsid w:val="000575A9"/>
    <w:rsid w:val="00057B7E"/>
    <w:rsid w:val="000601A7"/>
    <w:rsid w:val="00060A1B"/>
    <w:rsid w:val="00060DF6"/>
    <w:rsid w:val="0006264B"/>
    <w:rsid w:val="0006288E"/>
    <w:rsid w:val="00062933"/>
    <w:rsid w:val="00062DC4"/>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0C"/>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6A2"/>
    <w:rsid w:val="000746B9"/>
    <w:rsid w:val="000746E0"/>
    <w:rsid w:val="000749EF"/>
    <w:rsid w:val="00074EC8"/>
    <w:rsid w:val="0007522C"/>
    <w:rsid w:val="00075B5F"/>
    <w:rsid w:val="00075D35"/>
    <w:rsid w:val="00075D53"/>
    <w:rsid w:val="00075FE1"/>
    <w:rsid w:val="00076D76"/>
    <w:rsid w:val="00076E3A"/>
    <w:rsid w:val="000773E3"/>
    <w:rsid w:val="00077CD7"/>
    <w:rsid w:val="00077DE6"/>
    <w:rsid w:val="00077F50"/>
    <w:rsid w:val="0008011C"/>
    <w:rsid w:val="000804C9"/>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923"/>
    <w:rsid w:val="00084B51"/>
    <w:rsid w:val="00084C16"/>
    <w:rsid w:val="00084CE9"/>
    <w:rsid w:val="00084E46"/>
    <w:rsid w:val="00085047"/>
    <w:rsid w:val="000853E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AE2"/>
    <w:rsid w:val="00095FCD"/>
    <w:rsid w:val="00096242"/>
    <w:rsid w:val="00096BC9"/>
    <w:rsid w:val="00096CF4"/>
    <w:rsid w:val="00097266"/>
    <w:rsid w:val="00097E8D"/>
    <w:rsid w:val="000A078C"/>
    <w:rsid w:val="000A07C3"/>
    <w:rsid w:val="000A0E77"/>
    <w:rsid w:val="000A0FC6"/>
    <w:rsid w:val="000A115F"/>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2B5"/>
    <w:rsid w:val="000A6426"/>
    <w:rsid w:val="000A6567"/>
    <w:rsid w:val="000A683C"/>
    <w:rsid w:val="000A6867"/>
    <w:rsid w:val="000A7808"/>
    <w:rsid w:val="000B0643"/>
    <w:rsid w:val="000B09B7"/>
    <w:rsid w:val="000B0C8C"/>
    <w:rsid w:val="000B0F6A"/>
    <w:rsid w:val="000B142E"/>
    <w:rsid w:val="000B3216"/>
    <w:rsid w:val="000B328E"/>
    <w:rsid w:val="000B421B"/>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51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26A"/>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6F6F"/>
    <w:rsid w:val="000D71F9"/>
    <w:rsid w:val="000D746F"/>
    <w:rsid w:val="000D756C"/>
    <w:rsid w:val="000D78A4"/>
    <w:rsid w:val="000E0399"/>
    <w:rsid w:val="000E063A"/>
    <w:rsid w:val="000E0818"/>
    <w:rsid w:val="000E130E"/>
    <w:rsid w:val="000E1674"/>
    <w:rsid w:val="000E1954"/>
    <w:rsid w:val="000E19BD"/>
    <w:rsid w:val="000E1A4E"/>
    <w:rsid w:val="000E2FF4"/>
    <w:rsid w:val="000E3AE2"/>
    <w:rsid w:val="000E477E"/>
    <w:rsid w:val="000E47F8"/>
    <w:rsid w:val="000E4B35"/>
    <w:rsid w:val="000E517C"/>
    <w:rsid w:val="000E557C"/>
    <w:rsid w:val="000E61FD"/>
    <w:rsid w:val="000E629A"/>
    <w:rsid w:val="000E649F"/>
    <w:rsid w:val="000E75DB"/>
    <w:rsid w:val="000E7D9B"/>
    <w:rsid w:val="000F033D"/>
    <w:rsid w:val="000F16E6"/>
    <w:rsid w:val="000F1710"/>
    <w:rsid w:val="000F1939"/>
    <w:rsid w:val="000F1CB0"/>
    <w:rsid w:val="000F2438"/>
    <w:rsid w:val="000F26CF"/>
    <w:rsid w:val="000F2F15"/>
    <w:rsid w:val="000F3049"/>
    <w:rsid w:val="000F326B"/>
    <w:rsid w:val="000F3414"/>
    <w:rsid w:val="000F3789"/>
    <w:rsid w:val="000F3D9B"/>
    <w:rsid w:val="000F4093"/>
    <w:rsid w:val="000F495B"/>
    <w:rsid w:val="000F5299"/>
    <w:rsid w:val="000F5484"/>
    <w:rsid w:val="000F54CB"/>
    <w:rsid w:val="000F68BE"/>
    <w:rsid w:val="000F6A51"/>
    <w:rsid w:val="000F6B0D"/>
    <w:rsid w:val="000F6FF6"/>
    <w:rsid w:val="000F7179"/>
    <w:rsid w:val="000F7BD3"/>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871"/>
    <w:rsid w:val="00112C0B"/>
    <w:rsid w:val="00113A32"/>
    <w:rsid w:val="00114239"/>
    <w:rsid w:val="0011474F"/>
    <w:rsid w:val="00114951"/>
    <w:rsid w:val="00114BBB"/>
    <w:rsid w:val="00114C0D"/>
    <w:rsid w:val="00115CE3"/>
    <w:rsid w:val="00116332"/>
    <w:rsid w:val="0011635F"/>
    <w:rsid w:val="00116625"/>
    <w:rsid w:val="00116645"/>
    <w:rsid w:val="00116886"/>
    <w:rsid w:val="00116F48"/>
    <w:rsid w:val="00117638"/>
    <w:rsid w:val="00117B9E"/>
    <w:rsid w:val="00117E64"/>
    <w:rsid w:val="00120CA6"/>
    <w:rsid w:val="0012163A"/>
    <w:rsid w:val="00121A39"/>
    <w:rsid w:val="00121EA3"/>
    <w:rsid w:val="001220C2"/>
    <w:rsid w:val="001223A9"/>
    <w:rsid w:val="00122A0F"/>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0A4"/>
    <w:rsid w:val="00127744"/>
    <w:rsid w:val="001300EB"/>
    <w:rsid w:val="00130A48"/>
    <w:rsid w:val="00131525"/>
    <w:rsid w:val="001318F6"/>
    <w:rsid w:val="00131A50"/>
    <w:rsid w:val="00131C3F"/>
    <w:rsid w:val="0013215E"/>
    <w:rsid w:val="00133013"/>
    <w:rsid w:val="0013363D"/>
    <w:rsid w:val="00133AF2"/>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21B"/>
    <w:rsid w:val="001453CA"/>
    <w:rsid w:val="001469E3"/>
    <w:rsid w:val="00146E07"/>
    <w:rsid w:val="00147738"/>
    <w:rsid w:val="00147BDD"/>
    <w:rsid w:val="0015000D"/>
    <w:rsid w:val="0015071E"/>
    <w:rsid w:val="001509C6"/>
    <w:rsid w:val="00150EBC"/>
    <w:rsid w:val="00152604"/>
    <w:rsid w:val="001527DC"/>
    <w:rsid w:val="001532D1"/>
    <w:rsid w:val="00153A30"/>
    <w:rsid w:val="00153ADA"/>
    <w:rsid w:val="00153C23"/>
    <w:rsid w:val="00153D16"/>
    <w:rsid w:val="001544F0"/>
    <w:rsid w:val="001549F5"/>
    <w:rsid w:val="00155034"/>
    <w:rsid w:val="001550CC"/>
    <w:rsid w:val="001554CE"/>
    <w:rsid w:val="0015565C"/>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556"/>
    <w:rsid w:val="00164894"/>
    <w:rsid w:val="00164943"/>
    <w:rsid w:val="00164C37"/>
    <w:rsid w:val="00165799"/>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2E2"/>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516D"/>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2B5"/>
    <w:rsid w:val="001919A5"/>
    <w:rsid w:val="00191CF0"/>
    <w:rsid w:val="00192AC3"/>
    <w:rsid w:val="001930EF"/>
    <w:rsid w:val="00193206"/>
    <w:rsid w:val="00193236"/>
    <w:rsid w:val="00193491"/>
    <w:rsid w:val="001937B8"/>
    <w:rsid w:val="00194547"/>
    <w:rsid w:val="001948A0"/>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A3C"/>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145E"/>
    <w:rsid w:val="001B220B"/>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B8E"/>
    <w:rsid w:val="001C4E79"/>
    <w:rsid w:val="001C4F7E"/>
    <w:rsid w:val="001C5191"/>
    <w:rsid w:val="001C5D4D"/>
    <w:rsid w:val="001C6795"/>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D7A45"/>
    <w:rsid w:val="001E00B5"/>
    <w:rsid w:val="001E0A06"/>
    <w:rsid w:val="001E0AA0"/>
    <w:rsid w:val="001E1D64"/>
    <w:rsid w:val="001E2A0B"/>
    <w:rsid w:val="001E2AC5"/>
    <w:rsid w:val="001E2C14"/>
    <w:rsid w:val="001E3542"/>
    <w:rsid w:val="001E35A7"/>
    <w:rsid w:val="001E36ED"/>
    <w:rsid w:val="001E3967"/>
    <w:rsid w:val="001E3F60"/>
    <w:rsid w:val="001E4479"/>
    <w:rsid w:val="001E44AD"/>
    <w:rsid w:val="001E4C9F"/>
    <w:rsid w:val="001E4E6D"/>
    <w:rsid w:val="001E5D00"/>
    <w:rsid w:val="001E64F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96A"/>
    <w:rsid w:val="001F3A38"/>
    <w:rsid w:val="001F3B2D"/>
    <w:rsid w:val="001F3DD9"/>
    <w:rsid w:val="001F42A2"/>
    <w:rsid w:val="001F4319"/>
    <w:rsid w:val="001F43E8"/>
    <w:rsid w:val="001F474C"/>
    <w:rsid w:val="001F4751"/>
    <w:rsid w:val="001F4796"/>
    <w:rsid w:val="001F4B21"/>
    <w:rsid w:val="001F4FE6"/>
    <w:rsid w:val="001F5ED4"/>
    <w:rsid w:val="001F5F1B"/>
    <w:rsid w:val="001F630F"/>
    <w:rsid w:val="001F64BE"/>
    <w:rsid w:val="001F66D4"/>
    <w:rsid w:val="001F6D16"/>
    <w:rsid w:val="001F6E7C"/>
    <w:rsid w:val="001F7E64"/>
    <w:rsid w:val="001F7F7A"/>
    <w:rsid w:val="00200147"/>
    <w:rsid w:val="0020049B"/>
    <w:rsid w:val="002012A2"/>
    <w:rsid w:val="00201B89"/>
    <w:rsid w:val="002033DA"/>
    <w:rsid w:val="00203612"/>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FB9"/>
    <w:rsid w:val="002072C1"/>
    <w:rsid w:val="00207309"/>
    <w:rsid w:val="0020799E"/>
    <w:rsid w:val="00207B3E"/>
    <w:rsid w:val="002103D9"/>
    <w:rsid w:val="002103F8"/>
    <w:rsid w:val="00210453"/>
    <w:rsid w:val="00210934"/>
    <w:rsid w:val="0021105B"/>
    <w:rsid w:val="0021259F"/>
    <w:rsid w:val="0021265F"/>
    <w:rsid w:val="00212A7F"/>
    <w:rsid w:val="00213041"/>
    <w:rsid w:val="00213EDC"/>
    <w:rsid w:val="00214086"/>
    <w:rsid w:val="002149DE"/>
    <w:rsid w:val="00214ED0"/>
    <w:rsid w:val="002151EF"/>
    <w:rsid w:val="00215363"/>
    <w:rsid w:val="00215E17"/>
    <w:rsid w:val="00216641"/>
    <w:rsid w:val="002166C0"/>
    <w:rsid w:val="00216ACF"/>
    <w:rsid w:val="00217858"/>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C84"/>
    <w:rsid w:val="00223E82"/>
    <w:rsid w:val="00223FD9"/>
    <w:rsid w:val="0022409D"/>
    <w:rsid w:val="002242FF"/>
    <w:rsid w:val="002243A8"/>
    <w:rsid w:val="00225162"/>
    <w:rsid w:val="002253B9"/>
    <w:rsid w:val="00225911"/>
    <w:rsid w:val="00226206"/>
    <w:rsid w:val="00226328"/>
    <w:rsid w:val="00227037"/>
    <w:rsid w:val="002270A2"/>
    <w:rsid w:val="002278F9"/>
    <w:rsid w:val="00230358"/>
    <w:rsid w:val="0023035B"/>
    <w:rsid w:val="0023043A"/>
    <w:rsid w:val="002306E4"/>
    <w:rsid w:val="002307CE"/>
    <w:rsid w:val="00230872"/>
    <w:rsid w:val="002308E6"/>
    <w:rsid w:val="00230FEB"/>
    <w:rsid w:val="00231E3A"/>
    <w:rsid w:val="002328ED"/>
    <w:rsid w:val="00232A82"/>
    <w:rsid w:val="00233084"/>
    <w:rsid w:val="002337BE"/>
    <w:rsid w:val="002337CF"/>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44E"/>
    <w:rsid w:val="00241C61"/>
    <w:rsid w:val="0024234A"/>
    <w:rsid w:val="002426AB"/>
    <w:rsid w:val="00242819"/>
    <w:rsid w:val="00242895"/>
    <w:rsid w:val="00242C64"/>
    <w:rsid w:val="00242EB8"/>
    <w:rsid w:val="00242FE9"/>
    <w:rsid w:val="00243248"/>
    <w:rsid w:val="00243891"/>
    <w:rsid w:val="002438EB"/>
    <w:rsid w:val="00243CBC"/>
    <w:rsid w:val="0024432B"/>
    <w:rsid w:val="002445AD"/>
    <w:rsid w:val="002445EA"/>
    <w:rsid w:val="00244D74"/>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64C"/>
    <w:rsid w:val="00251A9C"/>
    <w:rsid w:val="002522BE"/>
    <w:rsid w:val="002524F5"/>
    <w:rsid w:val="002527E1"/>
    <w:rsid w:val="002528A6"/>
    <w:rsid w:val="00252939"/>
    <w:rsid w:val="00252C76"/>
    <w:rsid w:val="00252F09"/>
    <w:rsid w:val="00253F56"/>
    <w:rsid w:val="00253F74"/>
    <w:rsid w:val="00254782"/>
    <w:rsid w:val="00254B02"/>
    <w:rsid w:val="0025551A"/>
    <w:rsid w:val="00255581"/>
    <w:rsid w:val="00255C10"/>
    <w:rsid w:val="00255E7D"/>
    <w:rsid w:val="002561E9"/>
    <w:rsid w:val="0025627C"/>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2D76"/>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195"/>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62C"/>
    <w:rsid w:val="002A1B4A"/>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EB9"/>
    <w:rsid w:val="002A7F70"/>
    <w:rsid w:val="002B01A8"/>
    <w:rsid w:val="002B0206"/>
    <w:rsid w:val="002B037E"/>
    <w:rsid w:val="002B0640"/>
    <w:rsid w:val="002B0B25"/>
    <w:rsid w:val="002B0CF7"/>
    <w:rsid w:val="002B13BE"/>
    <w:rsid w:val="002B1756"/>
    <w:rsid w:val="002B23C4"/>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01E"/>
    <w:rsid w:val="002C5799"/>
    <w:rsid w:val="002C5914"/>
    <w:rsid w:val="002C6280"/>
    <w:rsid w:val="002C6318"/>
    <w:rsid w:val="002C65D5"/>
    <w:rsid w:val="002C6D56"/>
    <w:rsid w:val="002C6EBF"/>
    <w:rsid w:val="002C7008"/>
    <w:rsid w:val="002C724B"/>
    <w:rsid w:val="002C7745"/>
    <w:rsid w:val="002C78BA"/>
    <w:rsid w:val="002D0613"/>
    <w:rsid w:val="002D08F0"/>
    <w:rsid w:val="002D1006"/>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741"/>
    <w:rsid w:val="002E3F0D"/>
    <w:rsid w:val="002E45C0"/>
    <w:rsid w:val="002E46CA"/>
    <w:rsid w:val="002E546D"/>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7D0"/>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1E4"/>
    <w:rsid w:val="0031147B"/>
    <w:rsid w:val="00311810"/>
    <w:rsid w:val="00311E89"/>
    <w:rsid w:val="00311ED2"/>
    <w:rsid w:val="00312265"/>
    <w:rsid w:val="00312A6A"/>
    <w:rsid w:val="00312E08"/>
    <w:rsid w:val="00313670"/>
    <w:rsid w:val="0031378F"/>
    <w:rsid w:val="00315588"/>
    <w:rsid w:val="00316125"/>
    <w:rsid w:val="003161D3"/>
    <w:rsid w:val="00316425"/>
    <w:rsid w:val="0031682B"/>
    <w:rsid w:val="003168D2"/>
    <w:rsid w:val="00316922"/>
    <w:rsid w:val="00316AEE"/>
    <w:rsid w:val="00316F40"/>
    <w:rsid w:val="003175DE"/>
    <w:rsid w:val="00317847"/>
    <w:rsid w:val="003179F8"/>
    <w:rsid w:val="00317C6B"/>
    <w:rsid w:val="00320060"/>
    <w:rsid w:val="003204BB"/>
    <w:rsid w:val="00320D6C"/>
    <w:rsid w:val="00320FA6"/>
    <w:rsid w:val="00321A60"/>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D18"/>
    <w:rsid w:val="0034301B"/>
    <w:rsid w:val="00343688"/>
    <w:rsid w:val="00344351"/>
    <w:rsid w:val="00344658"/>
    <w:rsid w:val="00344E01"/>
    <w:rsid w:val="00345872"/>
    <w:rsid w:val="0034604F"/>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7DD"/>
    <w:rsid w:val="00356D2E"/>
    <w:rsid w:val="00357000"/>
    <w:rsid w:val="00357F88"/>
    <w:rsid w:val="003600BD"/>
    <w:rsid w:val="003602D1"/>
    <w:rsid w:val="00360649"/>
    <w:rsid w:val="00360792"/>
    <w:rsid w:val="0036084D"/>
    <w:rsid w:val="0036099D"/>
    <w:rsid w:val="00360A19"/>
    <w:rsid w:val="00360C1E"/>
    <w:rsid w:val="00360D9E"/>
    <w:rsid w:val="00361108"/>
    <w:rsid w:val="00361672"/>
    <w:rsid w:val="00362B21"/>
    <w:rsid w:val="00362F9A"/>
    <w:rsid w:val="003630F9"/>
    <w:rsid w:val="003636C4"/>
    <w:rsid w:val="00363AA0"/>
    <w:rsid w:val="0036408B"/>
    <w:rsid w:val="003644A6"/>
    <w:rsid w:val="00364E99"/>
    <w:rsid w:val="003650B3"/>
    <w:rsid w:val="0036542D"/>
    <w:rsid w:val="0036591E"/>
    <w:rsid w:val="003660C3"/>
    <w:rsid w:val="00366533"/>
    <w:rsid w:val="00367295"/>
    <w:rsid w:val="00367493"/>
    <w:rsid w:val="003674D6"/>
    <w:rsid w:val="00367652"/>
    <w:rsid w:val="003676EF"/>
    <w:rsid w:val="00367DD4"/>
    <w:rsid w:val="00367EF0"/>
    <w:rsid w:val="00370554"/>
    <w:rsid w:val="0037089F"/>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884"/>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22F4"/>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B34"/>
    <w:rsid w:val="003A23A1"/>
    <w:rsid w:val="003A35FD"/>
    <w:rsid w:val="003A3690"/>
    <w:rsid w:val="003A435A"/>
    <w:rsid w:val="003A4CAA"/>
    <w:rsid w:val="003A5239"/>
    <w:rsid w:val="003A652D"/>
    <w:rsid w:val="003A67CF"/>
    <w:rsid w:val="003A6936"/>
    <w:rsid w:val="003A6A56"/>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A0B"/>
    <w:rsid w:val="003B6BBB"/>
    <w:rsid w:val="003B6D8C"/>
    <w:rsid w:val="003B6F25"/>
    <w:rsid w:val="003B7219"/>
    <w:rsid w:val="003B7465"/>
    <w:rsid w:val="003B79D0"/>
    <w:rsid w:val="003B7BC2"/>
    <w:rsid w:val="003B7F4A"/>
    <w:rsid w:val="003C03A2"/>
    <w:rsid w:val="003C04A2"/>
    <w:rsid w:val="003C14D8"/>
    <w:rsid w:val="003C17B0"/>
    <w:rsid w:val="003C202C"/>
    <w:rsid w:val="003C2757"/>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862"/>
    <w:rsid w:val="003D1F70"/>
    <w:rsid w:val="003D214E"/>
    <w:rsid w:val="003D29F2"/>
    <w:rsid w:val="003D2DD6"/>
    <w:rsid w:val="003D381F"/>
    <w:rsid w:val="003D3928"/>
    <w:rsid w:val="003D4443"/>
    <w:rsid w:val="003D57A6"/>
    <w:rsid w:val="003D5E29"/>
    <w:rsid w:val="003D6320"/>
    <w:rsid w:val="003D6D5E"/>
    <w:rsid w:val="003D7C37"/>
    <w:rsid w:val="003D7DFC"/>
    <w:rsid w:val="003D7F82"/>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460"/>
    <w:rsid w:val="003E5FA7"/>
    <w:rsid w:val="003E6457"/>
    <w:rsid w:val="003E6570"/>
    <w:rsid w:val="003E6A80"/>
    <w:rsid w:val="003E6B48"/>
    <w:rsid w:val="003E7288"/>
    <w:rsid w:val="003E737B"/>
    <w:rsid w:val="003E769D"/>
    <w:rsid w:val="003E7891"/>
    <w:rsid w:val="003F01D8"/>
    <w:rsid w:val="003F027C"/>
    <w:rsid w:val="003F07F0"/>
    <w:rsid w:val="003F0E38"/>
    <w:rsid w:val="003F0EED"/>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A52"/>
    <w:rsid w:val="00400A96"/>
    <w:rsid w:val="00400F09"/>
    <w:rsid w:val="00400FDD"/>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BFD"/>
    <w:rsid w:val="00406DDC"/>
    <w:rsid w:val="00407154"/>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653"/>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953"/>
    <w:rsid w:val="00421A18"/>
    <w:rsid w:val="00421B9D"/>
    <w:rsid w:val="00421EED"/>
    <w:rsid w:val="004226BF"/>
    <w:rsid w:val="0042292A"/>
    <w:rsid w:val="0042312C"/>
    <w:rsid w:val="0042314D"/>
    <w:rsid w:val="00423459"/>
    <w:rsid w:val="0042370B"/>
    <w:rsid w:val="00423A46"/>
    <w:rsid w:val="0042400E"/>
    <w:rsid w:val="00424443"/>
    <w:rsid w:val="004244F0"/>
    <w:rsid w:val="00424AA6"/>
    <w:rsid w:val="004252DA"/>
    <w:rsid w:val="0042548B"/>
    <w:rsid w:val="004258AA"/>
    <w:rsid w:val="00425B06"/>
    <w:rsid w:val="00426102"/>
    <w:rsid w:val="00426488"/>
    <w:rsid w:val="00426D30"/>
    <w:rsid w:val="0042709C"/>
    <w:rsid w:val="00427B2E"/>
    <w:rsid w:val="00427D37"/>
    <w:rsid w:val="00427EA1"/>
    <w:rsid w:val="004300A5"/>
    <w:rsid w:val="0043057A"/>
    <w:rsid w:val="004305A9"/>
    <w:rsid w:val="004305BF"/>
    <w:rsid w:val="004308B3"/>
    <w:rsid w:val="004317BB"/>
    <w:rsid w:val="00431C87"/>
    <w:rsid w:val="004323AB"/>
    <w:rsid w:val="0043245C"/>
    <w:rsid w:val="004324CD"/>
    <w:rsid w:val="00432C1E"/>
    <w:rsid w:val="00432F64"/>
    <w:rsid w:val="004330F3"/>
    <w:rsid w:val="00433C12"/>
    <w:rsid w:val="00433D95"/>
    <w:rsid w:val="00433E03"/>
    <w:rsid w:val="004342C6"/>
    <w:rsid w:val="004344F1"/>
    <w:rsid w:val="00434542"/>
    <w:rsid w:val="004348D1"/>
    <w:rsid w:val="00434D6C"/>
    <w:rsid w:val="00434FED"/>
    <w:rsid w:val="0043508A"/>
    <w:rsid w:val="00435358"/>
    <w:rsid w:val="00436627"/>
    <w:rsid w:val="0043662D"/>
    <w:rsid w:val="004366AF"/>
    <w:rsid w:val="00436EEF"/>
    <w:rsid w:val="00436F80"/>
    <w:rsid w:val="0043705E"/>
    <w:rsid w:val="00437096"/>
    <w:rsid w:val="0043720E"/>
    <w:rsid w:val="00437C7C"/>
    <w:rsid w:val="00440999"/>
    <w:rsid w:val="004424A6"/>
    <w:rsid w:val="00442947"/>
    <w:rsid w:val="00442E4B"/>
    <w:rsid w:val="0044332D"/>
    <w:rsid w:val="0044354D"/>
    <w:rsid w:val="0044364A"/>
    <w:rsid w:val="0044394B"/>
    <w:rsid w:val="00443985"/>
    <w:rsid w:val="00443BF0"/>
    <w:rsid w:val="00443FD9"/>
    <w:rsid w:val="00444035"/>
    <w:rsid w:val="0044447F"/>
    <w:rsid w:val="00444FAC"/>
    <w:rsid w:val="00445039"/>
    <w:rsid w:val="004450D9"/>
    <w:rsid w:val="00445655"/>
    <w:rsid w:val="004459DC"/>
    <w:rsid w:val="00445BBB"/>
    <w:rsid w:val="004460B4"/>
    <w:rsid w:val="004461AE"/>
    <w:rsid w:val="004466F2"/>
    <w:rsid w:val="00446858"/>
    <w:rsid w:val="004468F3"/>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17D2"/>
    <w:rsid w:val="00453B7F"/>
    <w:rsid w:val="00453C8F"/>
    <w:rsid w:val="00453F03"/>
    <w:rsid w:val="00453FC7"/>
    <w:rsid w:val="004540F5"/>
    <w:rsid w:val="00454EE1"/>
    <w:rsid w:val="00456089"/>
    <w:rsid w:val="004561CE"/>
    <w:rsid w:val="00456B4D"/>
    <w:rsid w:val="004573C7"/>
    <w:rsid w:val="00457FC6"/>
    <w:rsid w:val="004607C0"/>
    <w:rsid w:val="00460F60"/>
    <w:rsid w:val="0046182B"/>
    <w:rsid w:val="0046195E"/>
    <w:rsid w:val="00461CF4"/>
    <w:rsid w:val="00461F33"/>
    <w:rsid w:val="00462591"/>
    <w:rsid w:val="00462617"/>
    <w:rsid w:val="00463C2D"/>
    <w:rsid w:val="00463F42"/>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AE2"/>
    <w:rsid w:val="00471BD9"/>
    <w:rsid w:val="00471C3B"/>
    <w:rsid w:val="00471FDF"/>
    <w:rsid w:val="00472079"/>
    <w:rsid w:val="00472AD8"/>
    <w:rsid w:val="00472C37"/>
    <w:rsid w:val="0047376C"/>
    <w:rsid w:val="004738E9"/>
    <w:rsid w:val="00473ADF"/>
    <w:rsid w:val="00473B56"/>
    <w:rsid w:val="00473DD2"/>
    <w:rsid w:val="004741EA"/>
    <w:rsid w:val="00474247"/>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7D4"/>
    <w:rsid w:val="0048182F"/>
    <w:rsid w:val="0048219C"/>
    <w:rsid w:val="004822DE"/>
    <w:rsid w:val="00483792"/>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1CE4"/>
    <w:rsid w:val="004A275D"/>
    <w:rsid w:val="004A2A53"/>
    <w:rsid w:val="004A30DB"/>
    <w:rsid w:val="004A3310"/>
    <w:rsid w:val="004A36D5"/>
    <w:rsid w:val="004A3748"/>
    <w:rsid w:val="004A37E3"/>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6DE"/>
    <w:rsid w:val="004B571B"/>
    <w:rsid w:val="004B5B49"/>
    <w:rsid w:val="004B643F"/>
    <w:rsid w:val="004B64D6"/>
    <w:rsid w:val="004B67FC"/>
    <w:rsid w:val="004B6863"/>
    <w:rsid w:val="004B6A5B"/>
    <w:rsid w:val="004B6AEB"/>
    <w:rsid w:val="004B6BB1"/>
    <w:rsid w:val="004B70EE"/>
    <w:rsid w:val="004B72E3"/>
    <w:rsid w:val="004B7922"/>
    <w:rsid w:val="004C01AA"/>
    <w:rsid w:val="004C0777"/>
    <w:rsid w:val="004C0951"/>
    <w:rsid w:val="004C09FB"/>
    <w:rsid w:val="004C0C53"/>
    <w:rsid w:val="004C0F3B"/>
    <w:rsid w:val="004C106B"/>
    <w:rsid w:val="004C1128"/>
    <w:rsid w:val="004C1524"/>
    <w:rsid w:val="004C1D91"/>
    <w:rsid w:val="004C1F3A"/>
    <w:rsid w:val="004C1FBC"/>
    <w:rsid w:val="004C2088"/>
    <w:rsid w:val="004C2DDC"/>
    <w:rsid w:val="004C2F9E"/>
    <w:rsid w:val="004C32A3"/>
    <w:rsid w:val="004C3736"/>
    <w:rsid w:val="004C380A"/>
    <w:rsid w:val="004C38B9"/>
    <w:rsid w:val="004C39CA"/>
    <w:rsid w:val="004C3AAD"/>
    <w:rsid w:val="004C3BD1"/>
    <w:rsid w:val="004C4C68"/>
    <w:rsid w:val="004C5692"/>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2C90"/>
    <w:rsid w:val="004D359A"/>
    <w:rsid w:val="004D38FF"/>
    <w:rsid w:val="004D429F"/>
    <w:rsid w:val="004D4DBA"/>
    <w:rsid w:val="004D50B1"/>
    <w:rsid w:val="004D5598"/>
    <w:rsid w:val="004D59CE"/>
    <w:rsid w:val="004D5B42"/>
    <w:rsid w:val="004D5E49"/>
    <w:rsid w:val="004D6038"/>
    <w:rsid w:val="004D6A73"/>
    <w:rsid w:val="004D6F85"/>
    <w:rsid w:val="004D7311"/>
    <w:rsid w:val="004D78A8"/>
    <w:rsid w:val="004D7A89"/>
    <w:rsid w:val="004E055F"/>
    <w:rsid w:val="004E0F9B"/>
    <w:rsid w:val="004E104F"/>
    <w:rsid w:val="004E186D"/>
    <w:rsid w:val="004E20E6"/>
    <w:rsid w:val="004E2C9F"/>
    <w:rsid w:val="004E3475"/>
    <w:rsid w:val="004E38E5"/>
    <w:rsid w:val="004E3A9C"/>
    <w:rsid w:val="004E3DA2"/>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31BB"/>
    <w:rsid w:val="004F484E"/>
    <w:rsid w:val="004F4B3A"/>
    <w:rsid w:val="004F4D44"/>
    <w:rsid w:val="004F4F0C"/>
    <w:rsid w:val="004F4FFC"/>
    <w:rsid w:val="004F5626"/>
    <w:rsid w:val="004F5A3E"/>
    <w:rsid w:val="004F5BCC"/>
    <w:rsid w:val="004F5DBC"/>
    <w:rsid w:val="004F60E1"/>
    <w:rsid w:val="004F6CF8"/>
    <w:rsid w:val="004F7427"/>
    <w:rsid w:val="004F753A"/>
    <w:rsid w:val="004F7770"/>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002"/>
    <w:rsid w:val="00506F12"/>
    <w:rsid w:val="005076A2"/>
    <w:rsid w:val="00507B68"/>
    <w:rsid w:val="0051015F"/>
    <w:rsid w:val="0051085E"/>
    <w:rsid w:val="00510EBD"/>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680"/>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43"/>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704"/>
    <w:rsid w:val="00540AFF"/>
    <w:rsid w:val="00540F5E"/>
    <w:rsid w:val="00541505"/>
    <w:rsid w:val="00541A92"/>
    <w:rsid w:val="00541BD2"/>
    <w:rsid w:val="00541BF6"/>
    <w:rsid w:val="00541E60"/>
    <w:rsid w:val="00542302"/>
    <w:rsid w:val="0054290F"/>
    <w:rsid w:val="00542965"/>
    <w:rsid w:val="00542D4E"/>
    <w:rsid w:val="005434D1"/>
    <w:rsid w:val="0054356B"/>
    <w:rsid w:val="00543736"/>
    <w:rsid w:val="00543873"/>
    <w:rsid w:val="00543937"/>
    <w:rsid w:val="00543B14"/>
    <w:rsid w:val="00543D0F"/>
    <w:rsid w:val="00544214"/>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DC7"/>
    <w:rsid w:val="00550EF1"/>
    <w:rsid w:val="005512CE"/>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034"/>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358"/>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6CE5"/>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5EC3"/>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8F8"/>
    <w:rsid w:val="005A4B76"/>
    <w:rsid w:val="005A4C60"/>
    <w:rsid w:val="005A4E63"/>
    <w:rsid w:val="005A4E8D"/>
    <w:rsid w:val="005A5076"/>
    <w:rsid w:val="005A5158"/>
    <w:rsid w:val="005A55DE"/>
    <w:rsid w:val="005A5A6B"/>
    <w:rsid w:val="005A5D68"/>
    <w:rsid w:val="005A5E82"/>
    <w:rsid w:val="005A5FF0"/>
    <w:rsid w:val="005A651F"/>
    <w:rsid w:val="005A6872"/>
    <w:rsid w:val="005A6F1D"/>
    <w:rsid w:val="005A6F55"/>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6E1F"/>
    <w:rsid w:val="005D7269"/>
    <w:rsid w:val="005D7412"/>
    <w:rsid w:val="005D7FB7"/>
    <w:rsid w:val="005E0115"/>
    <w:rsid w:val="005E0963"/>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698"/>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1AAE"/>
    <w:rsid w:val="006026B3"/>
    <w:rsid w:val="00602A52"/>
    <w:rsid w:val="00602AAA"/>
    <w:rsid w:val="00603061"/>
    <w:rsid w:val="006030BC"/>
    <w:rsid w:val="00603323"/>
    <w:rsid w:val="006033E8"/>
    <w:rsid w:val="00603421"/>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0E75"/>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410"/>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114"/>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1C9"/>
    <w:rsid w:val="006524B9"/>
    <w:rsid w:val="00652A5A"/>
    <w:rsid w:val="00652AB7"/>
    <w:rsid w:val="00652DE3"/>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1F0"/>
    <w:rsid w:val="0066224A"/>
    <w:rsid w:val="00662413"/>
    <w:rsid w:val="00662A51"/>
    <w:rsid w:val="00662C19"/>
    <w:rsid w:val="00662EB9"/>
    <w:rsid w:val="00663E4D"/>
    <w:rsid w:val="00663F7D"/>
    <w:rsid w:val="0066445D"/>
    <w:rsid w:val="00664553"/>
    <w:rsid w:val="006647F7"/>
    <w:rsid w:val="006649BD"/>
    <w:rsid w:val="00664B0D"/>
    <w:rsid w:val="006653F5"/>
    <w:rsid w:val="00665BF8"/>
    <w:rsid w:val="006663C7"/>
    <w:rsid w:val="0066719E"/>
    <w:rsid w:val="006676FC"/>
    <w:rsid w:val="0066780C"/>
    <w:rsid w:val="00667B5B"/>
    <w:rsid w:val="00667E3D"/>
    <w:rsid w:val="0067034D"/>
    <w:rsid w:val="006706AF"/>
    <w:rsid w:val="006709B2"/>
    <w:rsid w:val="006711A1"/>
    <w:rsid w:val="00671599"/>
    <w:rsid w:val="0067165A"/>
    <w:rsid w:val="00671D98"/>
    <w:rsid w:val="00672002"/>
    <w:rsid w:val="006724DC"/>
    <w:rsid w:val="0067308B"/>
    <w:rsid w:val="0067309F"/>
    <w:rsid w:val="00673386"/>
    <w:rsid w:val="00673604"/>
    <w:rsid w:val="006736CC"/>
    <w:rsid w:val="00673A5E"/>
    <w:rsid w:val="00673A68"/>
    <w:rsid w:val="00673DFF"/>
    <w:rsid w:val="00674557"/>
    <w:rsid w:val="00674F5B"/>
    <w:rsid w:val="00674F7C"/>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802FE"/>
    <w:rsid w:val="0068036B"/>
    <w:rsid w:val="00680AE7"/>
    <w:rsid w:val="00680BD8"/>
    <w:rsid w:val="006812BE"/>
    <w:rsid w:val="0068199C"/>
    <w:rsid w:val="00681AED"/>
    <w:rsid w:val="00681E50"/>
    <w:rsid w:val="00681EAE"/>
    <w:rsid w:val="00682C1E"/>
    <w:rsid w:val="00682DC6"/>
    <w:rsid w:val="00682EC8"/>
    <w:rsid w:val="0068439E"/>
    <w:rsid w:val="006843CB"/>
    <w:rsid w:val="006844B3"/>
    <w:rsid w:val="00684A09"/>
    <w:rsid w:val="00684AED"/>
    <w:rsid w:val="00684C91"/>
    <w:rsid w:val="00685675"/>
    <w:rsid w:val="00685A6F"/>
    <w:rsid w:val="006861CB"/>
    <w:rsid w:val="00686225"/>
    <w:rsid w:val="0068633B"/>
    <w:rsid w:val="00686D76"/>
    <w:rsid w:val="00686EFB"/>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97E75"/>
    <w:rsid w:val="006A051C"/>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196"/>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1F6F"/>
    <w:rsid w:val="006B23AD"/>
    <w:rsid w:val="006B2425"/>
    <w:rsid w:val="006B2526"/>
    <w:rsid w:val="006B263D"/>
    <w:rsid w:val="006B28BE"/>
    <w:rsid w:val="006B2B39"/>
    <w:rsid w:val="006B3555"/>
    <w:rsid w:val="006B37EF"/>
    <w:rsid w:val="006B3F4D"/>
    <w:rsid w:val="006B4131"/>
    <w:rsid w:val="006B4299"/>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8EC"/>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3F67"/>
    <w:rsid w:val="006E4418"/>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6F7EF9"/>
    <w:rsid w:val="007000FA"/>
    <w:rsid w:val="007003D9"/>
    <w:rsid w:val="007003F2"/>
    <w:rsid w:val="00700587"/>
    <w:rsid w:val="00700861"/>
    <w:rsid w:val="00700F99"/>
    <w:rsid w:val="0070120D"/>
    <w:rsid w:val="00701858"/>
    <w:rsid w:val="007027B1"/>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218"/>
    <w:rsid w:val="007206E6"/>
    <w:rsid w:val="0072118B"/>
    <w:rsid w:val="0072141B"/>
    <w:rsid w:val="00721A59"/>
    <w:rsid w:val="00721B27"/>
    <w:rsid w:val="00721B42"/>
    <w:rsid w:val="007221D1"/>
    <w:rsid w:val="0072304C"/>
    <w:rsid w:val="007230D1"/>
    <w:rsid w:val="007235E4"/>
    <w:rsid w:val="007235FA"/>
    <w:rsid w:val="00723E60"/>
    <w:rsid w:val="0072467C"/>
    <w:rsid w:val="00724B18"/>
    <w:rsid w:val="00724F4A"/>
    <w:rsid w:val="007254F4"/>
    <w:rsid w:val="00725FBA"/>
    <w:rsid w:val="00726AF6"/>
    <w:rsid w:val="00727705"/>
    <w:rsid w:val="00727816"/>
    <w:rsid w:val="00727977"/>
    <w:rsid w:val="00727B3D"/>
    <w:rsid w:val="007300A9"/>
    <w:rsid w:val="00730328"/>
    <w:rsid w:val="00730802"/>
    <w:rsid w:val="00730B33"/>
    <w:rsid w:val="00730BFA"/>
    <w:rsid w:val="00730FF2"/>
    <w:rsid w:val="00731279"/>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3DD1"/>
    <w:rsid w:val="0075413D"/>
    <w:rsid w:val="007541A7"/>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5365"/>
    <w:rsid w:val="0076603E"/>
    <w:rsid w:val="00766F65"/>
    <w:rsid w:val="0076729D"/>
    <w:rsid w:val="007673A2"/>
    <w:rsid w:val="0077096A"/>
    <w:rsid w:val="007718DC"/>
    <w:rsid w:val="00771EF4"/>
    <w:rsid w:val="0077240A"/>
    <w:rsid w:val="0077275B"/>
    <w:rsid w:val="007737D9"/>
    <w:rsid w:val="00773C1C"/>
    <w:rsid w:val="00773E77"/>
    <w:rsid w:val="00774F58"/>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B99"/>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5C7"/>
    <w:rsid w:val="00791D8A"/>
    <w:rsid w:val="00791DBE"/>
    <w:rsid w:val="00792568"/>
    <w:rsid w:val="007931B3"/>
    <w:rsid w:val="00793E7F"/>
    <w:rsid w:val="00793F30"/>
    <w:rsid w:val="00794219"/>
    <w:rsid w:val="007945F0"/>
    <w:rsid w:val="00794661"/>
    <w:rsid w:val="0079543F"/>
    <w:rsid w:val="00795C0B"/>
    <w:rsid w:val="007960FB"/>
    <w:rsid w:val="007969D3"/>
    <w:rsid w:val="00796E0C"/>
    <w:rsid w:val="007979B2"/>
    <w:rsid w:val="007A1EDF"/>
    <w:rsid w:val="007A2DC7"/>
    <w:rsid w:val="007A2E3E"/>
    <w:rsid w:val="007A33E9"/>
    <w:rsid w:val="007A3993"/>
    <w:rsid w:val="007A452C"/>
    <w:rsid w:val="007A4C9A"/>
    <w:rsid w:val="007A4E46"/>
    <w:rsid w:val="007A5161"/>
    <w:rsid w:val="007A5379"/>
    <w:rsid w:val="007A6698"/>
    <w:rsid w:val="007A6A02"/>
    <w:rsid w:val="007A70AF"/>
    <w:rsid w:val="007A70E0"/>
    <w:rsid w:val="007A7A23"/>
    <w:rsid w:val="007A7ED9"/>
    <w:rsid w:val="007B0051"/>
    <w:rsid w:val="007B1EF4"/>
    <w:rsid w:val="007B23BC"/>
    <w:rsid w:val="007B24B0"/>
    <w:rsid w:val="007B27A7"/>
    <w:rsid w:val="007B2F31"/>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650"/>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4ACE"/>
    <w:rsid w:val="007D51B6"/>
    <w:rsid w:val="007D5515"/>
    <w:rsid w:val="007D5743"/>
    <w:rsid w:val="007D662F"/>
    <w:rsid w:val="007D66A4"/>
    <w:rsid w:val="007D66F3"/>
    <w:rsid w:val="007D7340"/>
    <w:rsid w:val="007D7671"/>
    <w:rsid w:val="007E0117"/>
    <w:rsid w:val="007E0F6F"/>
    <w:rsid w:val="007E11FB"/>
    <w:rsid w:val="007E1325"/>
    <w:rsid w:val="007E14E9"/>
    <w:rsid w:val="007E1551"/>
    <w:rsid w:val="007E159B"/>
    <w:rsid w:val="007E15B5"/>
    <w:rsid w:val="007E15E1"/>
    <w:rsid w:val="007E1638"/>
    <w:rsid w:val="007E16C8"/>
    <w:rsid w:val="007E1B1D"/>
    <w:rsid w:val="007E1DAF"/>
    <w:rsid w:val="007E2025"/>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AC9"/>
    <w:rsid w:val="00801C28"/>
    <w:rsid w:val="00801E61"/>
    <w:rsid w:val="00803A2B"/>
    <w:rsid w:val="00803BA2"/>
    <w:rsid w:val="00804382"/>
    <w:rsid w:val="00804D20"/>
    <w:rsid w:val="00804DEB"/>
    <w:rsid w:val="00805231"/>
    <w:rsid w:val="0080558A"/>
    <w:rsid w:val="00805950"/>
    <w:rsid w:val="00805C19"/>
    <w:rsid w:val="00805C7A"/>
    <w:rsid w:val="008062F2"/>
    <w:rsid w:val="008067D2"/>
    <w:rsid w:val="008069CC"/>
    <w:rsid w:val="00806BF7"/>
    <w:rsid w:val="00806C2E"/>
    <w:rsid w:val="00806E45"/>
    <w:rsid w:val="00807074"/>
    <w:rsid w:val="00807487"/>
    <w:rsid w:val="00807637"/>
    <w:rsid w:val="00807723"/>
    <w:rsid w:val="008077F8"/>
    <w:rsid w:val="00807C51"/>
    <w:rsid w:val="008100DB"/>
    <w:rsid w:val="0081014C"/>
    <w:rsid w:val="00810461"/>
    <w:rsid w:val="008104AF"/>
    <w:rsid w:val="00810632"/>
    <w:rsid w:val="00810B43"/>
    <w:rsid w:val="00810BD5"/>
    <w:rsid w:val="00810CDF"/>
    <w:rsid w:val="008114E0"/>
    <w:rsid w:val="00811612"/>
    <w:rsid w:val="00812597"/>
    <w:rsid w:val="00812C8C"/>
    <w:rsid w:val="00812CBF"/>
    <w:rsid w:val="00813253"/>
    <w:rsid w:val="00813CB7"/>
    <w:rsid w:val="00813ED0"/>
    <w:rsid w:val="00813F14"/>
    <w:rsid w:val="0081442D"/>
    <w:rsid w:val="008149E0"/>
    <w:rsid w:val="008157C2"/>
    <w:rsid w:val="008158B8"/>
    <w:rsid w:val="00815C71"/>
    <w:rsid w:val="0081688A"/>
    <w:rsid w:val="008169C2"/>
    <w:rsid w:val="008169FC"/>
    <w:rsid w:val="00816DB3"/>
    <w:rsid w:val="00817196"/>
    <w:rsid w:val="00817B87"/>
    <w:rsid w:val="00817C5D"/>
    <w:rsid w:val="0082010B"/>
    <w:rsid w:val="0082062B"/>
    <w:rsid w:val="00820917"/>
    <w:rsid w:val="00820AFB"/>
    <w:rsid w:val="00820FD0"/>
    <w:rsid w:val="008210B6"/>
    <w:rsid w:val="00821C41"/>
    <w:rsid w:val="00821F0E"/>
    <w:rsid w:val="0082276F"/>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1E2"/>
    <w:rsid w:val="0082740F"/>
    <w:rsid w:val="00827B7A"/>
    <w:rsid w:val="00827B7B"/>
    <w:rsid w:val="00827EDA"/>
    <w:rsid w:val="00827FC0"/>
    <w:rsid w:val="008305E6"/>
    <w:rsid w:val="00830604"/>
    <w:rsid w:val="0083071B"/>
    <w:rsid w:val="00830A57"/>
    <w:rsid w:val="00830B0D"/>
    <w:rsid w:val="00830C20"/>
    <w:rsid w:val="00830EE0"/>
    <w:rsid w:val="00831168"/>
    <w:rsid w:val="00831887"/>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6B28"/>
    <w:rsid w:val="00837B4B"/>
    <w:rsid w:val="00837EF8"/>
    <w:rsid w:val="008401D0"/>
    <w:rsid w:val="00840240"/>
    <w:rsid w:val="008402D0"/>
    <w:rsid w:val="0084046E"/>
    <w:rsid w:val="00840BB7"/>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498"/>
    <w:rsid w:val="008646B5"/>
    <w:rsid w:val="0086478F"/>
    <w:rsid w:val="008649F3"/>
    <w:rsid w:val="00864AB2"/>
    <w:rsid w:val="00865B5D"/>
    <w:rsid w:val="00865CA8"/>
    <w:rsid w:val="00865E40"/>
    <w:rsid w:val="00865F4E"/>
    <w:rsid w:val="00865FF4"/>
    <w:rsid w:val="0086639F"/>
    <w:rsid w:val="00866C33"/>
    <w:rsid w:val="00866EDE"/>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2FE7"/>
    <w:rsid w:val="00873D52"/>
    <w:rsid w:val="008740DF"/>
    <w:rsid w:val="00874837"/>
    <w:rsid w:val="00874FD2"/>
    <w:rsid w:val="00875103"/>
    <w:rsid w:val="00875130"/>
    <w:rsid w:val="00875233"/>
    <w:rsid w:val="00875F4A"/>
    <w:rsid w:val="008765C0"/>
    <w:rsid w:val="00876DE0"/>
    <w:rsid w:val="00876F25"/>
    <w:rsid w:val="00877006"/>
    <w:rsid w:val="0087720E"/>
    <w:rsid w:val="0087741C"/>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AF4"/>
    <w:rsid w:val="008A1FB7"/>
    <w:rsid w:val="008A2349"/>
    <w:rsid w:val="008A278F"/>
    <w:rsid w:val="008A2ACE"/>
    <w:rsid w:val="008A3981"/>
    <w:rsid w:val="008A4DB8"/>
    <w:rsid w:val="008A50DF"/>
    <w:rsid w:val="008A5286"/>
    <w:rsid w:val="008A546A"/>
    <w:rsid w:val="008A5619"/>
    <w:rsid w:val="008A5E5C"/>
    <w:rsid w:val="008A6A99"/>
    <w:rsid w:val="008A6E86"/>
    <w:rsid w:val="008A7893"/>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18C"/>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82E"/>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2538"/>
    <w:rsid w:val="008D25A8"/>
    <w:rsid w:val="008D2929"/>
    <w:rsid w:val="008D2D3F"/>
    <w:rsid w:val="008D4D84"/>
    <w:rsid w:val="008D527F"/>
    <w:rsid w:val="008D5598"/>
    <w:rsid w:val="008D5AFF"/>
    <w:rsid w:val="008D5B41"/>
    <w:rsid w:val="008D5C6E"/>
    <w:rsid w:val="008D695D"/>
    <w:rsid w:val="008D6989"/>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AB5"/>
    <w:rsid w:val="008E2BED"/>
    <w:rsid w:val="008E3027"/>
    <w:rsid w:val="008E4197"/>
    <w:rsid w:val="008E4710"/>
    <w:rsid w:val="008E4A70"/>
    <w:rsid w:val="008E4B20"/>
    <w:rsid w:val="008E5722"/>
    <w:rsid w:val="008E5CB7"/>
    <w:rsid w:val="008E6062"/>
    <w:rsid w:val="008E609D"/>
    <w:rsid w:val="008E6147"/>
    <w:rsid w:val="008E61D3"/>
    <w:rsid w:val="008E63B6"/>
    <w:rsid w:val="008E6552"/>
    <w:rsid w:val="008E6619"/>
    <w:rsid w:val="008E66C1"/>
    <w:rsid w:val="008E67C8"/>
    <w:rsid w:val="008E69BD"/>
    <w:rsid w:val="008E6AF9"/>
    <w:rsid w:val="008E6CCD"/>
    <w:rsid w:val="008E6DFC"/>
    <w:rsid w:val="008E7250"/>
    <w:rsid w:val="008E72DA"/>
    <w:rsid w:val="008E79A3"/>
    <w:rsid w:val="008F037F"/>
    <w:rsid w:val="008F074C"/>
    <w:rsid w:val="008F136A"/>
    <w:rsid w:val="008F168F"/>
    <w:rsid w:val="008F2184"/>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9FA"/>
    <w:rsid w:val="009014BF"/>
    <w:rsid w:val="009018B0"/>
    <w:rsid w:val="00901E8B"/>
    <w:rsid w:val="00902068"/>
    <w:rsid w:val="0090399A"/>
    <w:rsid w:val="009044AE"/>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5D2"/>
    <w:rsid w:val="00913266"/>
    <w:rsid w:val="00913F20"/>
    <w:rsid w:val="00914A5A"/>
    <w:rsid w:val="00914B79"/>
    <w:rsid w:val="00914F06"/>
    <w:rsid w:val="009154F1"/>
    <w:rsid w:val="00915B6A"/>
    <w:rsid w:val="00915BE5"/>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515"/>
    <w:rsid w:val="00925606"/>
    <w:rsid w:val="00925DF3"/>
    <w:rsid w:val="00925E15"/>
    <w:rsid w:val="00925F52"/>
    <w:rsid w:val="0092626A"/>
    <w:rsid w:val="00926359"/>
    <w:rsid w:val="00926DD9"/>
    <w:rsid w:val="00927039"/>
    <w:rsid w:val="00927281"/>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ED8"/>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A81"/>
    <w:rsid w:val="00950CCB"/>
    <w:rsid w:val="0095160F"/>
    <w:rsid w:val="00951D15"/>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3DE"/>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68CF"/>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74F"/>
    <w:rsid w:val="00973EE4"/>
    <w:rsid w:val="00974928"/>
    <w:rsid w:val="0097492D"/>
    <w:rsid w:val="0097513F"/>
    <w:rsid w:val="0097516F"/>
    <w:rsid w:val="009754BA"/>
    <w:rsid w:val="009759B0"/>
    <w:rsid w:val="00975F82"/>
    <w:rsid w:val="009765A2"/>
    <w:rsid w:val="009765A9"/>
    <w:rsid w:val="00976646"/>
    <w:rsid w:val="00976A49"/>
    <w:rsid w:val="00977856"/>
    <w:rsid w:val="00977D22"/>
    <w:rsid w:val="00977F1F"/>
    <w:rsid w:val="009815EE"/>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5C8C"/>
    <w:rsid w:val="00986207"/>
    <w:rsid w:val="00986808"/>
    <w:rsid w:val="00986DBA"/>
    <w:rsid w:val="00987032"/>
    <w:rsid w:val="00987D09"/>
    <w:rsid w:val="0099080A"/>
    <w:rsid w:val="0099150C"/>
    <w:rsid w:val="0099153E"/>
    <w:rsid w:val="00991CF9"/>
    <w:rsid w:val="00992EBB"/>
    <w:rsid w:val="00992F8C"/>
    <w:rsid w:val="009939D2"/>
    <w:rsid w:val="00993DCE"/>
    <w:rsid w:val="009946C3"/>
    <w:rsid w:val="00994B25"/>
    <w:rsid w:val="00994C50"/>
    <w:rsid w:val="009950D2"/>
    <w:rsid w:val="009952EF"/>
    <w:rsid w:val="0099571D"/>
    <w:rsid w:val="00995AB9"/>
    <w:rsid w:val="00995B06"/>
    <w:rsid w:val="00995D2E"/>
    <w:rsid w:val="009964E3"/>
    <w:rsid w:val="009967CC"/>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5C1C"/>
    <w:rsid w:val="009A61BD"/>
    <w:rsid w:val="009A62B0"/>
    <w:rsid w:val="009A645A"/>
    <w:rsid w:val="009A664F"/>
    <w:rsid w:val="009A69A3"/>
    <w:rsid w:val="009A6F50"/>
    <w:rsid w:val="009A7671"/>
    <w:rsid w:val="009A7B32"/>
    <w:rsid w:val="009A7EAA"/>
    <w:rsid w:val="009B04FF"/>
    <w:rsid w:val="009B058C"/>
    <w:rsid w:val="009B0774"/>
    <w:rsid w:val="009B0CAD"/>
    <w:rsid w:val="009B1153"/>
    <w:rsid w:val="009B22A1"/>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356"/>
    <w:rsid w:val="009B751A"/>
    <w:rsid w:val="009B7DD7"/>
    <w:rsid w:val="009B7EC2"/>
    <w:rsid w:val="009B7FD0"/>
    <w:rsid w:val="009C024D"/>
    <w:rsid w:val="009C03EE"/>
    <w:rsid w:val="009C0469"/>
    <w:rsid w:val="009C04EA"/>
    <w:rsid w:val="009C0D91"/>
    <w:rsid w:val="009C1072"/>
    <w:rsid w:val="009C10F7"/>
    <w:rsid w:val="009C1158"/>
    <w:rsid w:val="009C1265"/>
    <w:rsid w:val="009C180C"/>
    <w:rsid w:val="009C1ACD"/>
    <w:rsid w:val="009C1B8A"/>
    <w:rsid w:val="009C1BEF"/>
    <w:rsid w:val="009C206D"/>
    <w:rsid w:val="009C2645"/>
    <w:rsid w:val="009C2B5D"/>
    <w:rsid w:val="009C3042"/>
    <w:rsid w:val="009C3B25"/>
    <w:rsid w:val="009C4442"/>
    <w:rsid w:val="009C4823"/>
    <w:rsid w:val="009C5127"/>
    <w:rsid w:val="009C5702"/>
    <w:rsid w:val="009C6012"/>
    <w:rsid w:val="009C609A"/>
    <w:rsid w:val="009C68DA"/>
    <w:rsid w:val="009C6ACB"/>
    <w:rsid w:val="009C7C57"/>
    <w:rsid w:val="009C7E10"/>
    <w:rsid w:val="009D0261"/>
    <w:rsid w:val="009D06C7"/>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72D"/>
    <w:rsid w:val="009E0D3D"/>
    <w:rsid w:val="009E1118"/>
    <w:rsid w:val="009E11CA"/>
    <w:rsid w:val="009E193F"/>
    <w:rsid w:val="009E1B48"/>
    <w:rsid w:val="009E1CBC"/>
    <w:rsid w:val="009E2366"/>
    <w:rsid w:val="009E28C5"/>
    <w:rsid w:val="009E3489"/>
    <w:rsid w:val="009E36B9"/>
    <w:rsid w:val="009E3B02"/>
    <w:rsid w:val="009E3C45"/>
    <w:rsid w:val="009E3C7C"/>
    <w:rsid w:val="009E3D66"/>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1FB"/>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155"/>
    <w:rsid w:val="00A022FF"/>
    <w:rsid w:val="00A02458"/>
    <w:rsid w:val="00A02F7F"/>
    <w:rsid w:val="00A02F9D"/>
    <w:rsid w:val="00A0346D"/>
    <w:rsid w:val="00A03567"/>
    <w:rsid w:val="00A0382B"/>
    <w:rsid w:val="00A03D6D"/>
    <w:rsid w:val="00A0415F"/>
    <w:rsid w:val="00A04194"/>
    <w:rsid w:val="00A046B1"/>
    <w:rsid w:val="00A046BB"/>
    <w:rsid w:val="00A056AB"/>
    <w:rsid w:val="00A066AC"/>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4D04"/>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09D"/>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36C2"/>
    <w:rsid w:val="00A44142"/>
    <w:rsid w:val="00A4428A"/>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4AAA"/>
    <w:rsid w:val="00A650CD"/>
    <w:rsid w:val="00A65118"/>
    <w:rsid w:val="00A6526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248"/>
    <w:rsid w:val="00A7730B"/>
    <w:rsid w:val="00A807EA"/>
    <w:rsid w:val="00A809A6"/>
    <w:rsid w:val="00A80C64"/>
    <w:rsid w:val="00A81227"/>
    <w:rsid w:val="00A815C4"/>
    <w:rsid w:val="00A81749"/>
    <w:rsid w:val="00A81CA9"/>
    <w:rsid w:val="00A81FD2"/>
    <w:rsid w:val="00A82116"/>
    <w:rsid w:val="00A82C5F"/>
    <w:rsid w:val="00A82CF6"/>
    <w:rsid w:val="00A837E5"/>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734"/>
    <w:rsid w:val="00A908DC"/>
    <w:rsid w:val="00A90BD6"/>
    <w:rsid w:val="00A90CF2"/>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064C"/>
    <w:rsid w:val="00AB09CF"/>
    <w:rsid w:val="00AB1792"/>
    <w:rsid w:val="00AB29B1"/>
    <w:rsid w:val="00AB2B03"/>
    <w:rsid w:val="00AB35E8"/>
    <w:rsid w:val="00AB369D"/>
    <w:rsid w:val="00AB3C27"/>
    <w:rsid w:val="00AB46C7"/>
    <w:rsid w:val="00AB4C44"/>
    <w:rsid w:val="00AB5854"/>
    <w:rsid w:val="00AB58D4"/>
    <w:rsid w:val="00AB5937"/>
    <w:rsid w:val="00AB5E4A"/>
    <w:rsid w:val="00AB696E"/>
    <w:rsid w:val="00AB6DF2"/>
    <w:rsid w:val="00AB73FF"/>
    <w:rsid w:val="00AB7675"/>
    <w:rsid w:val="00AC00E7"/>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415E"/>
    <w:rsid w:val="00AD420C"/>
    <w:rsid w:val="00AD47C5"/>
    <w:rsid w:val="00AD47EA"/>
    <w:rsid w:val="00AD4F53"/>
    <w:rsid w:val="00AD52C8"/>
    <w:rsid w:val="00AD5324"/>
    <w:rsid w:val="00AD5BAE"/>
    <w:rsid w:val="00AD5CA3"/>
    <w:rsid w:val="00AD61E3"/>
    <w:rsid w:val="00AD6235"/>
    <w:rsid w:val="00AD7F79"/>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40E"/>
    <w:rsid w:val="00AE663C"/>
    <w:rsid w:val="00AE7B30"/>
    <w:rsid w:val="00AF0850"/>
    <w:rsid w:val="00AF0869"/>
    <w:rsid w:val="00AF1938"/>
    <w:rsid w:val="00AF1B5D"/>
    <w:rsid w:val="00AF3ACB"/>
    <w:rsid w:val="00AF3C1C"/>
    <w:rsid w:val="00AF3C65"/>
    <w:rsid w:val="00AF4399"/>
    <w:rsid w:val="00AF50BA"/>
    <w:rsid w:val="00AF560D"/>
    <w:rsid w:val="00AF59A1"/>
    <w:rsid w:val="00AF5A0F"/>
    <w:rsid w:val="00AF5D28"/>
    <w:rsid w:val="00AF62DA"/>
    <w:rsid w:val="00AF6332"/>
    <w:rsid w:val="00AF678B"/>
    <w:rsid w:val="00AF6FF9"/>
    <w:rsid w:val="00AF7285"/>
    <w:rsid w:val="00AF7612"/>
    <w:rsid w:val="00AF764A"/>
    <w:rsid w:val="00AF7BB3"/>
    <w:rsid w:val="00B001D0"/>
    <w:rsid w:val="00B00DBB"/>
    <w:rsid w:val="00B01914"/>
    <w:rsid w:val="00B022FC"/>
    <w:rsid w:val="00B02F4F"/>
    <w:rsid w:val="00B03ACB"/>
    <w:rsid w:val="00B03FCB"/>
    <w:rsid w:val="00B048BE"/>
    <w:rsid w:val="00B04E19"/>
    <w:rsid w:val="00B0523F"/>
    <w:rsid w:val="00B05A71"/>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BBA"/>
    <w:rsid w:val="00B17E4F"/>
    <w:rsid w:val="00B20174"/>
    <w:rsid w:val="00B20BC0"/>
    <w:rsid w:val="00B20DDD"/>
    <w:rsid w:val="00B211A6"/>
    <w:rsid w:val="00B218D9"/>
    <w:rsid w:val="00B21E1D"/>
    <w:rsid w:val="00B225FD"/>
    <w:rsid w:val="00B23530"/>
    <w:rsid w:val="00B23562"/>
    <w:rsid w:val="00B2365E"/>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7C8"/>
    <w:rsid w:val="00B30B0E"/>
    <w:rsid w:val="00B314B1"/>
    <w:rsid w:val="00B31756"/>
    <w:rsid w:val="00B317E7"/>
    <w:rsid w:val="00B31977"/>
    <w:rsid w:val="00B31C34"/>
    <w:rsid w:val="00B31CA8"/>
    <w:rsid w:val="00B321B5"/>
    <w:rsid w:val="00B322EE"/>
    <w:rsid w:val="00B3296F"/>
    <w:rsid w:val="00B32FE1"/>
    <w:rsid w:val="00B33572"/>
    <w:rsid w:val="00B33A3D"/>
    <w:rsid w:val="00B33F4B"/>
    <w:rsid w:val="00B34A45"/>
    <w:rsid w:val="00B34FAB"/>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5EEB"/>
    <w:rsid w:val="00B466A0"/>
    <w:rsid w:val="00B469FA"/>
    <w:rsid w:val="00B46B32"/>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09A"/>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BDC"/>
    <w:rsid w:val="00B65FE4"/>
    <w:rsid w:val="00B66D06"/>
    <w:rsid w:val="00B670F5"/>
    <w:rsid w:val="00B6770B"/>
    <w:rsid w:val="00B6781C"/>
    <w:rsid w:val="00B678FD"/>
    <w:rsid w:val="00B67DD4"/>
    <w:rsid w:val="00B67F3F"/>
    <w:rsid w:val="00B703A3"/>
    <w:rsid w:val="00B7073D"/>
    <w:rsid w:val="00B70FF6"/>
    <w:rsid w:val="00B71462"/>
    <w:rsid w:val="00B716B0"/>
    <w:rsid w:val="00B7192E"/>
    <w:rsid w:val="00B72097"/>
    <w:rsid w:val="00B7234E"/>
    <w:rsid w:val="00B72E47"/>
    <w:rsid w:val="00B72FFB"/>
    <w:rsid w:val="00B7300A"/>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7786F"/>
    <w:rsid w:val="00B80127"/>
    <w:rsid w:val="00B8037B"/>
    <w:rsid w:val="00B80450"/>
    <w:rsid w:val="00B80616"/>
    <w:rsid w:val="00B80B8C"/>
    <w:rsid w:val="00B8125D"/>
    <w:rsid w:val="00B81521"/>
    <w:rsid w:val="00B81674"/>
    <w:rsid w:val="00B8195F"/>
    <w:rsid w:val="00B81B31"/>
    <w:rsid w:val="00B82502"/>
    <w:rsid w:val="00B82908"/>
    <w:rsid w:val="00B82F5F"/>
    <w:rsid w:val="00B833DA"/>
    <w:rsid w:val="00B838DC"/>
    <w:rsid w:val="00B83E9D"/>
    <w:rsid w:val="00B842CD"/>
    <w:rsid w:val="00B8457A"/>
    <w:rsid w:val="00B84BF7"/>
    <w:rsid w:val="00B86160"/>
    <w:rsid w:val="00B861DB"/>
    <w:rsid w:val="00B87A05"/>
    <w:rsid w:val="00B87B4F"/>
    <w:rsid w:val="00B87FBC"/>
    <w:rsid w:val="00B90B2F"/>
    <w:rsid w:val="00B90BC9"/>
    <w:rsid w:val="00B9110E"/>
    <w:rsid w:val="00B91628"/>
    <w:rsid w:val="00B9197F"/>
    <w:rsid w:val="00B91DB7"/>
    <w:rsid w:val="00B925CD"/>
    <w:rsid w:val="00B939E6"/>
    <w:rsid w:val="00B93AA1"/>
    <w:rsid w:val="00B93F89"/>
    <w:rsid w:val="00B94476"/>
    <w:rsid w:val="00B94FD3"/>
    <w:rsid w:val="00B9542C"/>
    <w:rsid w:val="00B95C75"/>
    <w:rsid w:val="00B95C98"/>
    <w:rsid w:val="00B95E9C"/>
    <w:rsid w:val="00B96118"/>
    <w:rsid w:val="00B96151"/>
    <w:rsid w:val="00B96B53"/>
    <w:rsid w:val="00B96F77"/>
    <w:rsid w:val="00B979E0"/>
    <w:rsid w:val="00B97D87"/>
    <w:rsid w:val="00BA01E8"/>
    <w:rsid w:val="00BA053B"/>
    <w:rsid w:val="00BA107C"/>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5373"/>
    <w:rsid w:val="00BA5C24"/>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7B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AEC"/>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3"/>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DFD"/>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3F14"/>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2CE2"/>
    <w:rsid w:val="00BE38BD"/>
    <w:rsid w:val="00BE3A49"/>
    <w:rsid w:val="00BE3A4F"/>
    <w:rsid w:val="00BE3C4C"/>
    <w:rsid w:val="00BE3E32"/>
    <w:rsid w:val="00BE44DC"/>
    <w:rsid w:val="00BE4B5A"/>
    <w:rsid w:val="00BE4E2A"/>
    <w:rsid w:val="00BE4FAB"/>
    <w:rsid w:val="00BE517E"/>
    <w:rsid w:val="00BE52AB"/>
    <w:rsid w:val="00BE5390"/>
    <w:rsid w:val="00BE5B52"/>
    <w:rsid w:val="00BE5DA7"/>
    <w:rsid w:val="00BE6B7A"/>
    <w:rsid w:val="00BE6B8F"/>
    <w:rsid w:val="00BE6DAE"/>
    <w:rsid w:val="00BE6F8B"/>
    <w:rsid w:val="00BE72E0"/>
    <w:rsid w:val="00BE7527"/>
    <w:rsid w:val="00BE7E58"/>
    <w:rsid w:val="00BF08A5"/>
    <w:rsid w:val="00BF0DCA"/>
    <w:rsid w:val="00BF136D"/>
    <w:rsid w:val="00BF1E6B"/>
    <w:rsid w:val="00BF1FF6"/>
    <w:rsid w:val="00BF2190"/>
    <w:rsid w:val="00BF2498"/>
    <w:rsid w:val="00BF2847"/>
    <w:rsid w:val="00BF292A"/>
    <w:rsid w:val="00BF297D"/>
    <w:rsid w:val="00BF3683"/>
    <w:rsid w:val="00BF37FD"/>
    <w:rsid w:val="00BF3BAC"/>
    <w:rsid w:val="00BF3C64"/>
    <w:rsid w:val="00BF3E81"/>
    <w:rsid w:val="00BF49AB"/>
    <w:rsid w:val="00BF4B74"/>
    <w:rsid w:val="00BF4E9F"/>
    <w:rsid w:val="00BF4F3A"/>
    <w:rsid w:val="00BF51C4"/>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807"/>
    <w:rsid w:val="00C05AF4"/>
    <w:rsid w:val="00C060B5"/>
    <w:rsid w:val="00C06217"/>
    <w:rsid w:val="00C0694B"/>
    <w:rsid w:val="00C06987"/>
    <w:rsid w:val="00C075BF"/>
    <w:rsid w:val="00C079F7"/>
    <w:rsid w:val="00C118AB"/>
    <w:rsid w:val="00C119FC"/>
    <w:rsid w:val="00C11F21"/>
    <w:rsid w:val="00C120F5"/>
    <w:rsid w:val="00C122A7"/>
    <w:rsid w:val="00C1242D"/>
    <w:rsid w:val="00C126C9"/>
    <w:rsid w:val="00C12BAE"/>
    <w:rsid w:val="00C12F5C"/>
    <w:rsid w:val="00C1326A"/>
    <w:rsid w:val="00C1340C"/>
    <w:rsid w:val="00C13509"/>
    <w:rsid w:val="00C13652"/>
    <w:rsid w:val="00C1396B"/>
    <w:rsid w:val="00C13ACE"/>
    <w:rsid w:val="00C13EDE"/>
    <w:rsid w:val="00C142CC"/>
    <w:rsid w:val="00C142D6"/>
    <w:rsid w:val="00C1442B"/>
    <w:rsid w:val="00C146CE"/>
    <w:rsid w:val="00C156B9"/>
    <w:rsid w:val="00C158AE"/>
    <w:rsid w:val="00C16556"/>
    <w:rsid w:val="00C16BFC"/>
    <w:rsid w:val="00C16D83"/>
    <w:rsid w:val="00C16FAB"/>
    <w:rsid w:val="00C1727A"/>
    <w:rsid w:val="00C17711"/>
    <w:rsid w:val="00C20109"/>
    <w:rsid w:val="00C20428"/>
    <w:rsid w:val="00C20AA5"/>
    <w:rsid w:val="00C20B4D"/>
    <w:rsid w:val="00C21627"/>
    <w:rsid w:val="00C219E6"/>
    <w:rsid w:val="00C22348"/>
    <w:rsid w:val="00C22AE7"/>
    <w:rsid w:val="00C243AF"/>
    <w:rsid w:val="00C24CF3"/>
    <w:rsid w:val="00C24D4A"/>
    <w:rsid w:val="00C24FD9"/>
    <w:rsid w:val="00C256B9"/>
    <w:rsid w:val="00C257ED"/>
    <w:rsid w:val="00C25A1D"/>
    <w:rsid w:val="00C26568"/>
    <w:rsid w:val="00C266AC"/>
    <w:rsid w:val="00C26A16"/>
    <w:rsid w:val="00C26CBB"/>
    <w:rsid w:val="00C27092"/>
    <w:rsid w:val="00C27257"/>
    <w:rsid w:val="00C2740B"/>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1FA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3738"/>
    <w:rsid w:val="00C642CF"/>
    <w:rsid w:val="00C64490"/>
    <w:rsid w:val="00C64A92"/>
    <w:rsid w:val="00C64E91"/>
    <w:rsid w:val="00C64F84"/>
    <w:rsid w:val="00C65144"/>
    <w:rsid w:val="00C6534F"/>
    <w:rsid w:val="00C65E9E"/>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1EC"/>
    <w:rsid w:val="00C91634"/>
    <w:rsid w:val="00C91926"/>
    <w:rsid w:val="00C91DA3"/>
    <w:rsid w:val="00C926F6"/>
    <w:rsid w:val="00C92841"/>
    <w:rsid w:val="00C9294A"/>
    <w:rsid w:val="00C92D86"/>
    <w:rsid w:val="00C9302D"/>
    <w:rsid w:val="00C93824"/>
    <w:rsid w:val="00C93E54"/>
    <w:rsid w:val="00C94DD8"/>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0DC"/>
    <w:rsid w:val="00CA2391"/>
    <w:rsid w:val="00CA2DF5"/>
    <w:rsid w:val="00CA3383"/>
    <w:rsid w:val="00CA3E1C"/>
    <w:rsid w:val="00CA3F10"/>
    <w:rsid w:val="00CA3F33"/>
    <w:rsid w:val="00CA400B"/>
    <w:rsid w:val="00CA4340"/>
    <w:rsid w:val="00CA45E4"/>
    <w:rsid w:val="00CA4A28"/>
    <w:rsid w:val="00CA4D0F"/>
    <w:rsid w:val="00CA4F1E"/>
    <w:rsid w:val="00CA5367"/>
    <w:rsid w:val="00CA5413"/>
    <w:rsid w:val="00CA58AA"/>
    <w:rsid w:val="00CA5AB1"/>
    <w:rsid w:val="00CA5DE6"/>
    <w:rsid w:val="00CA6BFB"/>
    <w:rsid w:val="00CA71E5"/>
    <w:rsid w:val="00CA7B2A"/>
    <w:rsid w:val="00CA7BF2"/>
    <w:rsid w:val="00CA7E75"/>
    <w:rsid w:val="00CB0711"/>
    <w:rsid w:val="00CB1521"/>
    <w:rsid w:val="00CB1A2A"/>
    <w:rsid w:val="00CB1A44"/>
    <w:rsid w:val="00CB1B9E"/>
    <w:rsid w:val="00CB20E0"/>
    <w:rsid w:val="00CB287A"/>
    <w:rsid w:val="00CB2A75"/>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B7899"/>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182"/>
    <w:rsid w:val="00CD1F65"/>
    <w:rsid w:val="00CD201E"/>
    <w:rsid w:val="00CD251C"/>
    <w:rsid w:val="00CD26FC"/>
    <w:rsid w:val="00CD2E42"/>
    <w:rsid w:val="00CD3116"/>
    <w:rsid w:val="00CD421C"/>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5FC5"/>
    <w:rsid w:val="00CE61CE"/>
    <w:rsid w:val="00CE61FE"/>
    <w:rsid w:val="00CE68BD"/>
    <w:rsid w:val="00CE708C"/>
    <w:rsid w:val="00CE7308"/>
    <w:rsid w:val="00CE7973"/>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A03"/>
    <w:rsid w:val="00D01E34"/>
    <w:rsid w:val="00D024B2"/>
    <w:rsid w:val="00D0263E"/>
    <w:rsid w:val="00D02698"/>
    <w:rsid w:val="00D030AD"/>
    <w:rsid w:val="00D035BD"/>
    <w:rsid w:val="00D0363B"/>
    <w:rsid w:val="00D0392D"/>
    <w:rsid w:val="00D040BF"/>
    <w:rsid w:val="00D041D4"/>
    <w:rsid w:val="00D0433C"/>
    <w:rsid w:val="00D043CD"/>
    <w:rsid w:val="00D04C90"/>
    <w:rsid w:val="00D04F1C"/>
    <w:rsid w:val="00D0529C"/>
    <w:rsid w:val="00D052B2"/>
    <w:rsid w:val="00D05548"/>
    <w:rsid w:val="00D05605"/>
    <w:rsid w:val="00D05781"/>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1F52"/>
    <w:rsid w:val="00D12306"/>
    <w:rsid w:val="00D126EB"/>
    <w:rsid w:val="00D12F00"/>
    <w:rsid w:val="00D13739"/>
    <w:rsid w:val="00D13858"/>
    <w:rsid w:val="00D138EB"/>
    <w:rsid w:val="00D13B7F"/>
    <w:rsid w:val="00D148FF"/>
    <w:rsid w:val="00D14FBF"/>
    <w:rsid w:val="00D154BE"/>
    <w:rsid w:val="00D157EC"/>
    <w:rsid w:val="00D15FE0"/>
    <w:rsid w:val="00D161CA"/>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87B"/>
    <w:rsid w:val="00D22ACC"/>
    <w:rsid w:val="00D23411"/>
    <w:rsid w:val="00D23769"/>
    <w:rsid w:val="00D23869"/>
    <w:rsid w:val="00D23CA4"/>
    <w:rsid w:val="00D23CC6"/>
    <w:rsid w:val="00D2420E"/>
    <w:rsid w:val="00D242DD"/>
    <w:rsid w:val="00D24752"/>
    <w:rsid w:val="00D247D4"/>
    <w:rsid w:val="00D2528A"/>
    <w:rsid w:val="00D25616"/>
    <w:rsid w:val="00D25696"/>
    <w:rsid w:val="00D25C34"/>
    <w:rsid w:val="00D2624B"/>
    <w:rsid w:val="00D264A2"/>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14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893"/>
    <w:rsid w:val="00D439BD"/>
    <w:rsid w:val="00D43A51"/>
    <w:rsid w:val="00D43B06"/>
    <w:rsid w:val="00D43DE4"/>
    <w:rsid w:val="00D4457C"/>
    <w:rsid w:val="00D45267"/>
    <w:rsid w:val="00D46456"/>
    <w:rsid w:val="00D4667E"/>
    <w:rsid w:val="00D46AD9"/>
    <w:rsid w:val="00D46DDA"/>
    <w:rsid w:val="00D47975"/>
    <w:rsid w:val="00D479AC"/>
    <w:rsid w:val="00D47B5F"/>
    <w:rsid w:val="00D47BD5"/>
    <w:rsid w:val="00D47C34"/>
    <w:rsid w:val="00D50043"/>
    <w:rsid w:val="00D50048"/>
    <w:rsid w:val="00D5031A"/>
    <w:rsid w:val="00D504BF"/>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A8"/>
    <w:rsid w:val="00D56DFC"/>
    <w:rsid w:val="00D57064"/>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4FEE"/>
    <w:rsid w:val="00D65162"/>
    <w:rsid w:val="00D652A5"/>
    <w:rsid w:val="00D65E05"/>
    <w:rsid w:val="00D65EC5"/>
    <w:rsid w:val="00D6678E"/>
    <w:rsid w:val="00D66AC8"/>
    <w:rsid w:val="00D67560"/>
    <w:rsid w:val="00D67978"/>
    <w:rsid w:val="00D67B76"/>
    <w:rsid w:val="00D67C44"/>
    <w:rsid w:val="00D67DB1"/>
    <w:rsid w:val="00D7000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4FB"/>
    <w:rsid w:val="00D87BFA"/>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223"/>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5BD"/>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934"/>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2FA1"/>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1B77"/>
    <w:rsid w:val="00DD2036"/>
    <w:rsid w:val="00DD20E5"/>
    <w:rsid w:val="00DD26FA"/>
    <w:rsid w:val="00DD2703"/>
    <w:rsid w:val="00DD2871"/>
    <w:rsid w:val="00DD334C"/>
    <w:rsid w:val="00DD361E"/>
    <w:rsid w:val="00DD381C"/>
    <w:rsid w:val="00DD5293"/>
    <w:rsid w:val="00DD55D6"/>
    <w:rsid w:val="00DD6086"/>
    <w:rsid w:val="00DD6A3B"/>
    <w:rsid w:val="00DD6A9B"/>
    <w:rsid w:val="00DD7204"/>
    <w:rsid w:val="00DD72F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1BD6"/>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5F7F"/>
    <w:rsid w:val="00E0601A"/>
    <w:rsid w:val="00E06BBD"/>
    <w:rsid w:val="00E06E2C"/>
    <w:rsid w:val="00E071A6"/>
    <w:rsid w:val="00E074FA"/>
    <w:rsid w:val="00E07A1E"/>
    <w:rsid w:val="00E07E21"/>
    <w:rsid w:val="00E07E8F"/>
    <w:rsid w:val="00E1032D"/>
    <w:rsid w:val="00E10C2A"/>
    <w:rsid w:val="00E10D01"/>
    <w:rsid w:val="00E11691"/>
    <w:rsid w:val="00E11A18"/>
    <w:rsid w:val="00E11A58"/>
    <w:rsid w:val="00E12037"/>
    <w:rsid w:val="00E1204D"/>
    <w:rsid w:val="00E120BD"/>
    <w:rsid w:val="00E121F2"/>
    <w:rsid w:val="00E12C2C"/>
    <w:rsid w:val="00E130A4"/>
    <w:rsid w:val="00E13514"/>
    <w:rsid w:val="00E13A4F"/>
    <w:rsid w:val="00E13AC2"/>
    <w:rsid w:val="00E13BEC"/>
    <w:rsid w:val="00E14464"/>
    <w:rsid w:val="00E14C6A"/>
    <w:rsid w:val="00E14C89"/>
    <w:rsid w:val="00E15540"/>
    <w:rsid w:val="00E1568B"/>
    <w:rsid w:val="00E15F44"/>
    <w:rsid w:val="00E15FB1"/>
    <w:rsid w:val="00E16344"/>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76E"/>
    <w:rsid w:val="00E229FA"/>
    <w:rsid w:val="00E2303A"/>
    <w:rsid w:val="00E2348F"/>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181"/>
    <w:rsid w:val="00E32F77"/>
    <w:rsid w:val="00E33A83"/>
    <w:rsid w:val="00E33EB0"/>
    <w:rsid w:val="00E3575B"/>
    <w:rsid w:val="00E357C4"/>
    <w:rsid w:val="00E35BBC"/>
    <w:rsid w:val="00E35E17"/>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240"/>
    <w:rsid w:val="00E43813"/>
    <w:rsid w:val="00E43AD5"/>
    <w:rsid w:val="00E43D44"/>
    <w:rsid w:val="00E444FD"/>
    <w:rsid w:val="00E4489B"/>
    <w:rsid w:val="00E45315"/>
    <w:rsid w:val="00E4536D"/>
    <w:rsid w:val="00E4537B"/>
    <w:rsid w:val="00E4540E"/>
    <w:rsid w:val="00E45901"/>
    <w:rsid w:val="00E45913"/>
    <w:rsid w:val="00E45AD0"/>
    <w:rsid w:val="00E45AF3"/>
    <w:rsid w:val="00E45FE5"/>
    <w:rsid w:val="00E46155"/>
    <w:rsid w:val="00E4625F"/>
    <w:rsid w:val="00E46493"/>
    <w:rsid w:val="00E4666D"/>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239"/>
    <w:rsid w:val="00E6054B"/>
    <w:rsid w:val="00E606DC"/>
    <w:rsid w:val="00E6078F"/>
    <w:rsid w:val="00E60EAF"/>
    <w:rsid w:val="00E60FDC"/>
    <w:rsid w:val="00E61946"/>
    <w:rsid w:val="00E61CB0"/>
    <w:rsid w:val="00E62296"/>
    <w:rsid w:val="00E62B42"/>
    <w:rsid w:val="00E62C89"/>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70"/>
    <w:rsid w:val="00E72C83"/>
    <w:rsid w:val="00E73248"/>
    <w:rsid w:val="00E7367E"/>
    <w:rsid w:val="00E73DCA"/>
    <w:rsid w:val="00E740B1"/>
    <w:rsid w:val="00E741D1"/>
    <w:rsid w:val="00E741D9"/>
    <w:rsid w:val="00E757AB"/>
    <w:rsid w:val="00E758A4"/>
    <w:rsid w:val="00E75AB7"/>
    <w:rsid w:val="00E75ECB"/>
    <w:rsid w:val="00E760B1"/>
    <w:rsid w:val="00E7680E"/>
    <w:rsid w:val="00E76835"/>
    <w:rsid w:val="00E77766"/>
    <w:rsid w:val="00E807C9"/>
    <w:rsid w:val="00E808BD"/>
    <w:rsid w:val="00E813F2"/>
    <w:rsid w:val="00E816C6"/>
    <w:rsid w:val="00E818A4"/>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8AD"/>
    <w:rsid w:val="00E87D62"/>
    <w:rsid w:val="00E903B3"/>
    <w:rsid w:val="00E90C42"/>
    <w:rsid w:val="00E910C1"/>
    <w:rsid w:val="00E91172"/>
    <w:rsid w:val="00E9187B"/>
    <w:rsid w:val="00E918A9"/>
    <w:rsid w:val="00E9199E"/>
    <w:rsid w:val="00E91CBE"/>
    <w:rsid w:val="00E9217C"/>
    <w:rsid w:val="00E92542"/>
    <w:rsid w:val="00E92D12"/>
    <w:rsid w:val="00E9347C"/>
    <w:rsid w:val="00E938EE"/>
    <w:rsid w:val="00E940FE"/>
    <w:rsid w:val="00E944DD"/>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A35"/>
    <w:rsid w:val="00EB3CB0"/>
    <w:rsid w:val="00EB4042"/>
    <w:rsid w:val="00EB48C0"/>
    <w:rsid w:val="00EB4A95"/>
    <w:rsid w:val="00EB4C88"/>
    <w:rsid w:val="00EB4DAC"/>
    <w:rsid w:val="00EB4E49"/>
    <w:rsid w:val="00EB5081"/>
    <w:rsid w:val="00EB50BC"/>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22"/>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52B"/>
    <w:rsid w:val="00ED370C"/>
    <w:rsid w:val="00ED40D9"/>
    <w:rsid w:val="00ED42E7"/>
    <w:rsid w:val="00ED4699"/>
    <w:rsid w:val="00ED53D0"/>
    <w:rsid w:val="00ED5495"/>
    <w:rsid w:val="00ED5EFF"/>
    <w:rsid w:val="00ED62D4"/>
    <w:rsid w:val="00ED6919"/>
    <w:rsid w:val="00ED6CDB"/>
    <w:rsid w:val="00ED6F35"/>
    <w:rsid w:val="00ED76B3"/>
    <w:rsid w:val="00ED7B70"/>
    <w:rsid w:val="00EE09B8"/>
    <w:rsid w:val="00EE0DD3"/>
    <w:rsid w:val="00EE16CE"/>
    <w:rsid w:val="00EE19F3"/>
    <w:rsid w:val="00EE218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7D7"/>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3B7"/>
    <w:rsid w:val="00F01A3A"/>
    <w:rsid w:val="00F01F28"/>
    <w:rsid w:val="00F022FE"/>
    <w:rsid w:val="00F02742"/>
    <w:rsid w:val="00F027A3"/>
    <w:rsid w:val="00F027F1"/>
    <w:rsid w:val="00F02C2D"/>
    <w:rsid w:val="00F02CE9"/>
    <w:rsid w:val="00F03BB1"/>
    <w:rsid w:val="00F03FAF"/>
    <w:rsid w:val="00F0463B"/>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8FF"/>
    <w:rsid w:val="00F31F4A"/>
    <w:rsid w:val="00F321C0"/>
    <w:rsid w:val="00F322BE"/>
    <w:rsid w:val="00F328ED"/>
    <w:rsid w:val="00F328F4"/>
    <w:rsid w:val="00F32DD4"/>
    <w:rsid w:val="00F33230"/>
    <w:rsid w:val="00F33561"/>
    <w:rsid w:val="00F335B2"/>
    <w:rsid w:val="00F33D86"/>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090"/>
    <w:rsid w:val="00F45CFB"/>
    <w:rsid w:val="00F45DB1"/>
    <w:rsid w:val="00F45EA1"/>
    <w:rsid w:val="00F463C4"/>
    <w:rsid w:val="00F466F1"/>
    <w:rsid w:val="00F46E2E"/>
    <w:rsid w:val="00F4722D"/>
    <w:rsid w:val="00F477E4"/>
    <w:rsid w:val="00F47826"/>
    <w:rsid w:val="00F47C52"/>
    <w:rsid w:val="00F505A0"/>
    <w:rsid w:val="00F51267"/>
    <w:rsid w:val="00F514D2"/>
    <w:rsid w:val="00F517B4"/>
    <w:rsid w:val="00F520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57F19"/>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02"/>
    <w:rsid w:val="00F71E57"/>
    <w:rsid w:val="00F720B9"/>
    <w:rsid w:val="00F72875"/>
    <w:rsid w:val="00F7298A"/>
    <w:rsid w:val="00F734AD"/>
    <w:rsid w:val="00F73875"/>
    <w:rsid w:val="00F73CAE"/>
    <w:rsid w:val="00F7536D"/>
    <w:rsid w:val="00F75DC4"/>
    <w:rsid w:val="00F76102"/>
    <w:rsid w:val="00F7692F"/>
    <w:rsid w:val="00F76952"/>
    <w:rsid w:val="00F76AE2"/>
    <w:rsid w:val="00F76FC4"/>
    <w:rsid w:val="00F77C0C"/>
    <w:rsid w:val="00F77D34"/>
    <w:rsid w:val="00F8055C"/>
    <w:rsid w:val="00F808D2"/>
    <w:rsid w:val="00F80973"/>
    <w:rsid w:val="00F80DC5"/>
    <w:rsid w:val="00F81134"/>
    <w:rsid w:val="00F81768"/>
    <w:rsid w:val="00F818A0"/>
    <w:rsid w:val="00F826F8"/>
    <w:rsid w:val="00F82737"/>
    <w:rsid w:val="00F82A41"/>
    <w:rsid w:val="00F82A91"/>
    <w:rsid w:val="00F82D76"/>
    <w:rsid w:val="00F82DA3"/>
    <w:rsid w:val="00F833AB"/>
    <w:rsid w:val="00F835E8"/>
    <w:rsid w:val="00F84F26"/>
    <w:rsid w:val="00F85299"/>
    <w:rsid w:val="00F85813"/>
    <w:rsid w:val="00F85EA3"/>
    <w:rsid w:val="00F86140"/>
    <w:rsid w:val="00F8664A"/>
    <w:rsid w:val="00F8687B"/>
    <w:rsid w:val="00F86A7C"/>
    <w:rsid w:val="00F87492"/>
    <w:rsid w:val="00F87EAF"/>
    <w:rsid w:val="00F900C2"/>
    <w:rsid w:val="00F901DC"/>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85E"/>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399D"/>
    <w:rsid w:val="00FA3DCA"/>
    <w:rsid w:val="00FA3DD1"/>
    <w:rsid w:val="00FA3F21"/>
    <w:rsid w:val="00FA43BE"/>
    <w:rsid w:val="00FA43EA"/>
    <w:rsid w:val="00FA445C"/>
    <w:rsid w:val="00FA4547"/>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58A"/>
    <w:rsid w:val="00FC399C"/>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A20"/>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 w:val="00FF7A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27F78600-EC5A-4FF9-873A-42455355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qFormat/>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uiPriority w:val="99"/>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uiPriority w:val="99"/>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45708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BE1A4-6DC4-4931-A82E-6C5F22F3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2057</Words>
  <Characters>11730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路杨</dc:creator>
  <cp:keywords/>
  <dc:description/>
  <cp:lastModifiedBy>CATT</cp:lastModifiedBy>
  <cp:revision>4</cp:revision>
  <cp:lastPrinted>2007-08-28T14:45:00Z</cp:lastPrinted>
  <dcterms:created xsi:type="dcterms:W3CDTF">2025-03-28T05:24:00Z</dcterms:created>
  <dcterms:modified xsi:type="dcterms:W3CDTF">2025-03-28T05:33:00Z</dcterms:modified>
</cp:coreProperties>
</file>